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b293e330a4a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美術社蟬聯13年 社評特優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詩晴淡水校園報導】社團評鑑結果出爐囉！上月28日「104學年度學生社團評鑑暨觀摩活動」在學生活動中心盛大展開，共140個社團參與檔案競賽，經10位校內外評審及5位學生評審團共同評選，最終評選出8名特優、24名優等及12名進步獎。美術社、體適能有氧社、花蓮台東地區校友會、種子課輔社及如來實證社5社團蟬聯特優。尤其是美術社，連續13年獲得特優。
</w:t>
          <w:br/>
          <w:t>校長張家宜於開幕致詞時表示，「淡江大學是全國首創社團必修學分，今年已邁入第五年。社團發展可能是本校連續19年獲得私校最愛最大的原因，因為參加社團的同學具備領導、溝通、解決問題及高抗壓性等能力，是職場重要特質。這就是我們淡江人的精神，我相信淡江的社團會越來越蓬勃。」並由張校長敲鑼揭開序幕。
</w:t>
          <w:br/>
          <w:t>美術社社長、法文四劉思妤說，「感謝瑞娥老師指導及幹部們的努力付出，才能得到這個成果。」對於準備社評，「過程中幹部們偶有摩擦，但吵過後更能增進彼此瞭解，也更同心奮鬥，這份感動將長存我們心中。」
</w:t>
          <w:br/>
          <w:t>同是獲得特優的合唱團今年推動社評電子化，團長土木二賀鈞說明，「透過嚴格細部的分類、結合紙本和電子檔，使工作項目大大提升；另外，藉由活動的比較機制，將活動績效和經費管理比照去年同一或同期活動，以改善現狀。」他感謝評審老師的讚許，也感謝學校和課外組的幫助與鼓勵，「一份獎項的背後永遠都不會是一個人的奮鬥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f0903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6/m\558bc8fc-e5cd-4599-9ff7-b82545c1fe9b.jpg"/>
                      <pic:cNvPicPr/>
                    </pic:nvPicPr>
                    <pic:blipFill>
                      <a:blip xmlns:r="http://schemas.openxmlformats.org/officeDocument/2006/relationships" r:embed="Rc3f6f3384d2e45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f6f3384d2e45fd" /></Relationships>
</file>