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f0142db6c4f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體育處茶會歡送運動代表隊畢業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2日中午體育處在紹謨紀念體育館4樓舉辦「運動代表隊畢業生歡送茶會」，逾80位教練與選手共襄盛舉。體育長蕭淑芬表示，不管參與代表隊幾年，都很感謝選手盡心盡力的參與，也相信在比賽中不論輸贏，選手們都能有所收穫，最後祝福大家鵬程萬里。會中，由各代表隊領隊教練頒發紀念獎牌給運動代表隊畢業生。茶會在品嚐餐點中依依不捨地結束。擊劍校隊在此次全大運為本校拿下5金2銀5銅，其畢業生數學碩二李盈臻表示，「大學3年加上碩士班2年，我在擊劍校隊充滿回憶，這兩年我已經以學姐的身分來指導學弟妹，回饋校隊，希望以後仍能常常返校來盡自己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2a30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93a161e9-d6fb-45f0-9f38-cb018559c9e9.jpg"/>
                      <pic:cNvPicPr/>
                    </pic:nvPicPr>
                    <pic:blipFill>
                      <a:blip xmlns:r="http://schemas.openxmlformats.org/officeDocument/2006/relationships" r:embed="Rb12704434175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270443417549ac" /></Relationships>
</file>