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68d8995ca848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1006 期</w:t>
        </w:r>
      </w:r>
    </w:p>
    <w:p>
      <w:pPr>
        <w:jc w:val="center"/>
      </w:pPr>
      <w:r>
        <w:r>
          <w:rPr>
            <w:rFonts w:ascii="Segoe UI" w:hAnsi="Segoe UI" w:eastAsia="Segoe UI"/>
            <w:sz w:val="32"/>
            <w:color w:val="000000"/>
            <w:b/>
          </w:rPr>
          <w:t>逾7200生 畢業啟航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怡瑄淡水校園報導】鳳凰花開，薰風習習，又到了離情依依的畢業季節。學生事務處於今日（5日）上午10時在紹謨紀念體育館7樓舉辦104學年度畢業典禮，主題為「浩浩淡江六六，職場通航久久」，逾7,200位畢業生，其中來自53個國家、428位境外生，將一同展翅翱翔，飛向人生新階段。
</w:t>
          <w:br/>
          <w:t>活動由上午8時50分「校園巡禮」揭開序幕，將從學生活動中心出發，行經覺生紀念圖書館、驚聲大樓、海事博物館、福園，最後踏上五虎崗階梯。校長張家宜及3位副校長等師長、貴賓將於體育館前觀禮臺歡迎畢業學子。
</w:t>
          <w:br/>
          <w:t>典禮由張校長主持，除邀請韓國中央大學前校長李鎔九、吐瓦魯大使陶敏德伉儷等多位貴賓外，監察人王美蘭及3位前校長陳雅鴻、林雲山、張紘炬、淡江大學世界校友會聯合會總會長暨中華民國校友總會理事長陳定川、系所友會聯合總會總會長林健祥等人將出席。帛琉大使Ms.Dilmei Louisa Olkeriil將參加會計系的自辦畢典活動。原住民族學生資源中心、熱舞社帶來開場表演，並由陳定川為畢業生勉勵致詞。
</w:t>
          <w:br/>
          <w:t>典禮中，將頒發創辦人及校長獎（學業獎、操行獎、服務獎、體育獎）及畢業證書，（本屆優秀畢業生見四版「畢業生榮譽榜」），84歲的戰略碩四王榮慶代表179位優秀畢業生受領創辦人致贈的禮物，畢聯會代表英文四吳怡萱代表全體畢業生獻上紀念品，並由畢業生代表法文四錢穎致詞。
</w:t>
          <w:br/>
          <w:t>此外，張校長將頒獎表揚7位103學年度特優導師：大傳系講師馬雨沛、數學系副教授吳漢銘、航太系副教授王怡仁、國企系助理教授張勝雄、會計系副教授林谷峻、日文系助理教授施信余、語言系助理教授謝顥音，因輔導學生貢獻甚大特獲此殊榮；最後將齊唱校歌、驪歌，為求學生活劃下完美句點，下午各系所將自辦畢業典禮。
</w:t>
          <w:br/>
          <w:t>典禮會場提供819個家長觀禮席位，8時30分起開放入場，自由入座額滿為止。體育館1及3樓、休憩文化區及商管大樓北側行人徒步區設置家長休息區，同步實況轉播典禮，也可透過本校網站首頁「畢業典禮」專區觀賞典禮實況。會文館轉角設置服務臺及急救站，提供家長及來賓諮詢服務。
</w:t>
          <w:br/>
          <w:t>蘭陽校園第八屆畢業典禮於4日在紹謨紀念活動中心舉行。由師長引領著畢業生進行校園巡禮，從強邦國際廳前登上132階克難坡，典禮過程以英文進行，全體畢業生由各系系主任撥穗，再由張校長親自授證及合影。</w:t>
          <w:br/>
        </w:r>
      </w:r>
    </w:p>
    <w:p>
      <w:pPr>
        <w:jc w:val="center"/>
      </w:pPr>
      <w:r>
        <w:r>
          <w:drawing>
            <wp:inline xmlns:wp14="http://schemas.microsoft.com/office/word/2010/wordprocessingDrawing" xmlns:wp="http://schemas.openxmlformats.org/drawingml/2006/wordprocessingDrawing" distT="0" distB="0" distL="0" distR="0" wp14:editId="50D07946">
              <wp:extent cx="4876800" cy="3163824"/>
              <wp:effectExtent l="0" t="0" r="0" b="0"/>
              <wp:docPr id="1" name="IMG_69ffb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6/m\bd8f4d01-e170-4391-97b8-545ad66ed9d8.jpg"/>
                      <pic:cNvPicPr/>
                    </pic:nvPicPr>
                    <pic:blipFill>
                      <a:blip xmlns:r="http://schemas.openxmlformats.org/officeDocument/2006/relationships" r:embed="R646b26ab888c413a" cstate="print">
                        <a:extLst>
                          <a:ext uri="{28A0092B-C50C-407E-A947-70E740481C1C}"/>
                        </a:extLst>
                      </a:blip>
                      <a:stretch>
                        <a:fillRect/>
                      </a:stretch>
                    </pic:blipFill>
                    <pic:spPr>
                      <a:xfrm>
                        <a:off x="0" y="0"/>
                        <a:ext cx="4876800" cy="31638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75104" cy="4876800"/>
              <wp:effectExtent l="0" t="0" r="0" b="0"/>
              <wp:docPr id="1" name="IMG_28859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6/m\5443acaf-5bec-4f12-911e-61a8a0a2a97c.jpg"/>
                      <pic:cNvPicPr/>
                    </pic:nvPicPr>
                    <pic:blipFill>
                      <a:blip xmlns:r="http://schemas.openxmlformats.org/officeDocument/2006/relationships" r:embed="R602f599eb71a42bd" cstate="print">
                        <a:extLst>
                          <a:ext uri="{28A0092B-C50C-407E-A947-70E740481C1C}"/>
                        </a:extLst>
                      </a:blip>
                      <a:stretch>
                        <a:fillRect/>
                      </a:stretch>
                    </pic:blipFill>
                    <pic:spPr>
                      <a:xfrm>
                        <a:off x="0" y="0"/>
                        <a:ext cx="19751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6b26ab888c413a" /><Relationship Type="http://schemas.openxmlformats.org/officeDocument/2006/relationships/image" Target="/media/image2.bin" Id="R602f599eb71a42bd" /></Relationships>
</file>