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40372316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暑假不休息　異地再進修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【記者翁履中報導】國際研究學院暑期出訪計劃出爐，拉研所將於暑假期間由所長帶隊出訪中美洲友邦，而大陸所則將前往北京大學參訪。此外，歐研所、東南亞所、美研所也都有同學出國參訪的計劃。
</w:t>
          <w:br/>
          <w:t>
</w:t>
          <w:br/>
          <w:t>國際研究學院為配合國際化及提昇本校在國際上的學術地位，每年均利用暑假期間，鼓勵各所安排師生出國考察與參訪的計劃，藉以增進院內研究生與國際學術界交流的經驗。
</w:t>
          <w:br/>
          <w:t>
</w:t>
          <w:br/>
          <w:t>今年暑假，拉研所將由所長宮國威教授率領所上師生一行九人，前往中美洲訪問，預計將參訪墨西哥與哥斯大黎加兩國，並與當地大學進行座談與交流。陸研所則將利用暑假期間前往大陸，今年陸研所參訪團由研一、研二與在職專班學生組成，一行共四十五人，由陸研所所長張五岳教授親自帶隊，計劃將參訪北京大學，並邀請北京當地學者與同學們進行交流，同學們也將在當地收集未來研究所需的資料。根據本次策劃大陸參訪行程的陸研所謝依菁同學表示，同學們都很期待本次前往當地實際參訪的行程及與大陸學者的交流，相信此次大家一定能收穫不少。
</w:t>
          <w:br/>
          <w:t>
</w:t>
          <w:br/>
          <w:t>另外，歐研所、東南亞所及美研所的同學中，也有不少人將利用暑假出國收集資料與進行實地考察。計劃利用暑假前往印尼進行田野調查的東南亞所續培德同學表示，為了能儘快完成論文，因此，他計劃在印尼停留一個多月的時間，希望能早一點收集到未來可能要用到的資料。
</w:t>
          <w:br/>
          <w:t>
</w:t>
          <w:br/>
          <w:t>【記者陳凱勛報導】本校建技系六月二十六日至七月五日，將由建技系主任林炳宏擔任領隊，帶領四位老師與二十三位學生至大陸北京和西安兩地，分別與大陸清華大學和陜西師範大學各舉辦一場學術交流研討會。
</w:t>
          <w:br/>
          <w:t>
</w:t>
          <w:br/>
          <w:t>據林炳宏表示，本次活動是承續上學期「體驗教學」的課程，帶領學生到不同國家感受不同的建築風格，計劃將參觀大陸北京和西安兩個古時帝都，包括天壇、鐘鼓樓、碑林、大燕塔、法門寺等知名建築。在北京時將邀請清華大學建築學院院長秦佑國講授「北京百年建設」，陜西師範大學建築學院院長講授「中國古代都城現代化之建築設計觀念」兩個課程。另外，計劃學生使用評圖，類似研討會的方式將期末的成果展出，老師則對台灣臨時性建築如組合屋、攤販作空間介紹。
</w:t>
          <w:br/>
          <w:t>
</w:t>
          <w:br/>
          <w:t>其他四位老師分別為馬松元、黃文珊、郭清輝、郭恆成。林炳宏並表示，本次活動除了參觀建築與學術研討會外，也將尋找未來是否有交換學生的機會。
</w:t>
          <w:br/>
          <w:t>
</w:t>
          <w:br/>
          <w:t>【本報訊】工學院航空太空工程學系由陳慶祥主任率隊，將於本月廿八日帶領27名大學部同學與助教，前往北京航空航天大學研習兩週，預計七月十二日回國。
</w:t>
          <w:br/>
          <w:t>
</w:t>
          <w:br/>
          <w:t>陳慶祥表示，在學術副校長馮朝剛擔任航太系主任、工學院院長時，本校與北航多年來皆有良好學術合作關係，此次是帶領同學前往參觀、研習兩週，並與北航師生座談，進行航太專業領域的學術交流，研習課程內容包括：飛機總體設計、發動機的性能、結構與最新發展、民用飛機空氣動力學、直昇機與飛機製造技術。</w:t>
          <w:br/>
        </w:r>
      </w:r>
    </w:p>
  </w:body>
</w:document>
</file>