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8da30ed2294d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凱郁蟬聯文錙盃e筆書法冠軍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【記者陳照宇淡水校園報導】本校文錙藝術中心書法研究室與中國文學學系舉辦「2016年文錙盃e筆書法比賽」，8日在文錙中心展覽廳舉行頒獎典禮。決選出前三名，另評選優選5名、佳作7名。
</w:t>
          <w:br/>
          <w:t>文錙中心主任張炳煌表示，e筆受台灣業界廠商肯定，是具有前瞻性與指標性的書寫工具，往後也將持續開發，讓e筆在未來有更好的應用。中文系系主任殷善培表示，每一次比賽，都有不同的參賽者角逐，代表e筆推廣有成，有期許更多人使用淡江e筆。
</w:t>
          <w:br/>
          <w:t>冠軍由中文博三絲凱郁蟬聯，獲得獎金6千元，他分享此次作品由篆書書寫，獲獎對自己就是個肯定，未來也將繼續耕耘e筆書法。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3b90a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7/m\6f645a26-2e4a-4942-8b1e-69e5feae7772.JPG"/>
                      <pic:cNvPicPr/>
                    </pic:nvPicPr>
                    <pic:blipFill>
                      <a:blip xmlns:r="http://schemas.openxmlformats.org/officeDocument/2006/relationships" r:embed="Rca66dd73556444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66dd73556444a7" /></Relationships>
</file>