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63efdca3d48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蛋漿熟了！影片上傳首日觀看數破萬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「蛋漿熟了，帶你熟透淡江！」大傳三盧昱安、曹雅涵等6位同學於本學期修習「新媒體與公民實踐」課程，在臉書架設粉絲專頁、亦在YouTube上傳拍攝短片，透過新媒體來行銷淡江。內容評選「淡江“冷掉”鮪魚蛋餅王」、「一張椅子遊淡江！」等影片，以趣味劇情回顧淡江人必經之事，帶有共鳴的內容吸引不少人氣。
</w:t>
          <w:br/>
          <w:t>其中，「原來要做過這些事　才是淡江人！？」一片，上傳首日觀看次數即破萬，更在短短4天內累積1.9萬觀看次數及逾4萬次的高觸擊率。組員盧昱安說，「現在的人氣是當初沒預想到的，很開心看到有不認識的同學也在影片下方標記其他同學一起來觀看。」看完影片的運管三楊弘恩說：「覺得粉專的敘事方式很有趣，以後會多多支持。」</w:t>
          <w:br/>
        </w:r>
      </w:r>
    </w:p>
  </w:body>
</w:document>
</file>