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59838b9da46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締約姊妹校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陸續與海外姊妹校簽約，至今已達195所姊妹校，大陸福州大學、滁州學院、遼寧大學成為本校第189、190、191所姊妹校、西班牙的格那拉達大學、土耳其之哈西德佩大學、日本之商業突破大學、印度的亞米提大學則為本校第192、193、194、195所姊妹校。
</w:t>
          <w:br/>
          <w:t>福州大學建校1958年，為福建省人民政府與國家教育部共建高校，是以工為主、理工結合，理、工、經、管、文、法、藝等多學科協調發展的重點大學。遼寧大學是具備文、史、哲、經、法、理、工、管、醫、藝等學科的綜合性大學，現設有27個學院，這兩校均為大陸「211工程」重點建設院校之一。
</w:t>
          <w:br/>
          <w:t>格那拉達大學（University of Granada）是西班牙最著名的大學之一，其學術理論、教育、研究等位居該國大學前五名，在學術研究和基礎設施等公認為南歐最重要的教育機構。
</w:t>
          <w:br/>
          <w:t>哈西德佩大學（Hacetteppe University）位於土耳其安卡拉，是所始於醫學，健康科學，科學與社會科學學部教育活動的大學，現有14個院系、14個研究生院和研究所、2個應用學校，持續發展科學、技術和藝術領域。
</w:t>
          <w:br/>
          <w:t>商業突破大學（Business Breakthrough University）為大前研一博士所創辦，是以線上大學方式以遠距教學方式，提供各種實用課程，讓學生可透過電腦和行動裝置隨時上網學習。
</w:t>
          <w:br/>
          <w:t>亞米提大學（Amity University）是印度私立大學中知名學府之一，被印度教育時報評為工程類頂尖私校，在全印度中擁有19個校區、海外有5個校區，提供理工、人文、傳播媒體等各領域專業教育。</w:t>
          <w:br/>
        </w:r>
      </w:r>
    </w:p>
  </w:body>
</w:document>
</file>