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a82ca6993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工學院院長許輝煌 盼激發潛藏學術能量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美國佛羅里達大學電機工程博士、美國佛羅里達大學電機工程碩士、淡江大學電子工程學士
</w:t>
          <w:br/>
          <w:t>經歷：
</w:t>
          <w:br/>
          <w:t>印度Amity University榮譽教授、中華民國人工智慧學會常務理事、淡江大學資訊工程學系系主任、淡江大學資訊工程學系教授、日本会津大學客席研究員
</w:t>
          <w:br/>
          <w:t>
</w:t>
          <w:br/>
          <w:t>【記者蔡晉宇專訪】新任工學院院長、資工系教授許輝煌談起新職務，「雖然感到誠惶誠恐，但會帶著一顆勇於面對挑戰的心情、全力以赴，並帶領同仁創新、持續進步！」言談間，充分表露穩重且積極的性格。
</w:t>
          <w:br/>
          <w:t>這「穩重積極」，一方面是許輝煌過去曾擔任4年資工系主任，熟稔行政作業；另一方面又得肩負起教學使命，背後還有來自課程調整的壓力。處理庶務向來直來直往的他，佩服前任院長何啟東的典範成就，不但屢聞院內學生獲獎，教師在國際研究論文的質量表現更是名列前茅。許輝煌期許自我，以現況為基礎，除了持續凝聚同仁向心力，更盼將過往個人經驗轉化成動力，鼓勵師生參與學術研究計畫，提升國際學術影響力。
</w:t>
          <w:br/>
          <w:t>談起工作重點，許輝煌說，工學院身為教學單位之一，理應積極思考教學品質再精進，「唯有好的教學品質，賦予學生適切的競爭優勢，才能讓他們有足夠的實力勇闖職涯。目前規劃結合學教中心資源，擴大推廣學教翻轉、社群經驗分享等新型態互動方式，讓授課內容與時俱進，期待學生學習貼近業界需求。」除了課程調整，產學合作亦是重要一環，他進一步說明，「將整合現有產學合作經驗的教師來分享產官學對話，希望透過團隊合作力量，成功搭起產學合作的橋梁。」
</w:t>
          <w:br/>
          <w:t>對於新職務的挑戰，許輝煌坦言，「受少子化衝擊，招生會是一大挑戰，尤其是研究所的生源。」因應大環境趨勢，將著手製作中、英文宣傳手冊，嘗試結合院內8系力量，在師生出訪海外之餘，能一同行銷淡江，讓外籍生認識本校工學院，且有多樣化的選擇。為此，許輝煌還是強調教學的重要性，「若淡江的學生在校期間皆能獲得專業加值，畢業後有好的發展，自然能在社會樹立起好口碑，勢必有助於招生，形成良性循環。」
</w:t>
          <w:br/>
          <w:t>為激發工學院最大功能與價值，許輝煌表示，將在職務內容、人力運用上做更有效率的配置，以期有足夠心力去精進教學品質、調整課程設計，以及爭取更多產學合作資源。許輝煌本著教學使命，衷心期盼院內教職員在教學與行政工作上發光發熱，這也是他想讓組織發揮最大效力的思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65b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7fd02560-3dce-488e-bee6-607d397e9b2b.jpg"/>
                      <pic:cNvPicPr/>
                    </pic:nvPicPr>
                    <pic:blipFill>
                      <a:blip xmlns:r="http://schemas.openxmlformats.org/officeDocument/2006/relationships" r:embed="Read8cd28c90f46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d8cd28c90f46d2" /></Relationships>
</file>