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1cb635675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EMBA開學典禮迎新生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EMBA（商管碩士在職專班）聯合開學典禮於3日在台北校園中正紀念堂舉行，約120位新生參加。校長張家宜、商管學院院長邱建良、EMBA執行長林宜男、EMBA聯合同學會理事長黃茵茵等人出席。張校長致詞表示，期許來自各界領域的新生，透過課程內容提升專業能力外，並促進更多人際交流。林宜男勉勵在未來將課堂理論和實務經驗結合，黃茵茵則分享自身經驗期勉新生未來的學習生活。會中，由張校長頒發服務獎，並由商管學院各所所長頒發學業獎，此次參與開學典禮的財金碩一鄭謂靜表示，自身工作5年後進修，期望能藉由EMBA的課程能更加成長，在開學典禮時也看見了淡江活潑、開朗的氣氛，對未來的學習活充滿了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13a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aaf1b31d-536b-4bf4-9da4-c1cbb229c8f2.JPG"/>
                      <pic:cNvPicPr/>
                    </pic:nvPicPr>
                    <pic:blipFill>
                      <a:blip xmlns:r="http://schemas.openxmlformats.org/officeDocument/2006/relationships" r:embed="R870642a7f883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0642a7f8834cc4" /></Relationships>
</file>