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4a29f3cde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23日開講學生學習社群申請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即日起，105學年度學生學習社群行動方案開放申請，凡本校在校學生，每組3人以上，組成之成員可跨院、系、年級；欲申請者，至28日晚上10時前，將學習社群計畫書電子檔傳送至學發組。為了讓大家更了解申請方式、補助方案等內容，將於23日（週五）中午在I501舉辦「105學年度學生學習社群行動方案說明會」。
</w:t>
          <w:br/>
          <w:t>　本次活動承辦人邱秋雲說明，105學年度起，學生學習社群的實施期間從過去的一學期改為一學年，其他相關規則修改、學生學習社群之運作形式、補助方式、成果發表資料繳交期限、成果發表評比方式等事項，將在說明會上詳細說明。邱秋雲歡迎大家踴躍參加說明會，快到活動報名系統報名。（網址：http://enroll.tku.edu.tw/course.aspx?cid=aisx20160923）</w:t>
          <w:br/>
        </w:r>
      </w:r>
    </w:p>
  </w:body>
</w:document>
</file>