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63338896e49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社團之夜21社High尬場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【記者張少琪淡水校園報導】學生活動中心變成道館！課外活動輔導組12日舉辦「淡江66道館」社團之夜，21個社團在舞台上傾力演出，吸引近千學生出席活動。
</w:t>
          <w:br/>
          <w:t>　創意造型氣球社製作一隻2公尺高的噴火龍，吸引許多人拍照合影；宜蘭校友會率先帶來精彩的舞蹈表演，為表演拉開序幕。課外組組長陳瑞娥致詞時表示，除了希望同學能對工作人員的付出心存感謝外，更希望大家能攜手創造更精彩的社團之夜。
</w:t>
          <w:br/>
          <w:t>　學生會會長陳信宇帶來的b-box表演響應主題，結合寶可夢元素，引領大家投入其中；競技啦啦隊的高難度彈跳動作，令同學驚歎不已；音樂文化社帶來耳熟能詳的「失戀無罪」，引起大家的共鳴；烏克麗麗社為呼應中秋節氣氛，打扮成兔子表演，可愛的造型令表演更添趣味；鋼琴社除了表演六手聯彈，更演奏蕭邦的經典作品，令在場同學不禁想起「不能說的秘密」中的鬥琴橋段；弦樂社用小提琴及大提琴演奏流行曲，有些同學邊欣賞邊哼唱，現場氣氛熱烈；吉他社以吉他伴奏，表演社歌，旋律純粹簡單卻扣人心弦；二齊校友會的螢光舞，令現場觀眾有耳目一新的感覺；國標舞社突破大家對國標舞的印象，把舞蹈表演與戲劇作結合，令人驚豔。
</w:t>
          <w:br/>
          <w:t>　最後，熱舞社帶來各式各樣類型的舞蹈表演，使整晚活動在氣氛高漲的情緒下結束。企管進一黃靜懿認為，「整晚的活動都很精彩！看完之後令我更堅定加入熱舞社的決心，期待明年的社團之夜。」
</w:t>
          <w:br/>
          <w:t>詞創社Live House邀3知名獨立樂團
</w:t>
          <w:br/>
          <w:t>　【記者陳昶育淡水校園報導】詞曲創作社13日於覺軒花園教室舉辦「Live House」邀請知名獨立樂團山丘山丘、遊樂和槍擊潑辣至現場表演，吸引超過150人參與。山丘山丘樂團帶來該團唯一一首臺語歌「青春」，並唱出慢板臺語歌的搖滾味道，炒熱台下氣氛；再次來校的遊樂樂團則以「福爾摩斯」伴隨輕快且富含強烈重低音的爵士樂，將氣氛推至高潮；最後由槍擊潑辣樂團帶來「Drag Queen」，奏出搖滾獨特的風格，high翻全場。
</w:t>
          <w:br/>
          <w:t>　剛加入詞創社的日文一于子庭於欣賞表演後表示，從前便喜歡獨立樂團，在高中時期就在熱音社擔任主唱，也熟悉山丘山丘與遊樂這兩個團體。社長運管三陳緯翰表示，為推廣獨立樂團，每學期均舉辦兩場「Live House」活動。雖然籌辦的過程很艱辛，但看到現場不論台上樂團成員以及台下觀眾皆十分開心，便覺得這些付出得到回饋。
</w:t>
          <w:br/>
          <w:t>源社熱迎全校原住民新生
</w:t>
          <w:br/>
          <w:t>　【記者陳照宇淡水校園報導】原住民族學生資源中心於13日，在宮燈教室H106舉辦   「Umaq．原住民迎新季」，歡迎全校原住民新生加入淡江大家庭，現場約20人出席。
</w:t>
          <w:br/>
          <w:t>　活動序幕由團康遊戲開始，使新生在遊玩中相互認識。緊接著介紹校內資源及原住民學生的相關權益，並宣傳原資中心未來的活動規畫。最後以族名介紹與聚餐聯誼結尾。活動承辦人、源社社長大傳三剛牧柔說明，本次活動目的在介紹原資中心，此外，更希望能增進學弟妹之間的交流。
</w:t>
          <w:br/>
          <w:t>　日文一張雁婷分享，經由本次迎新季，更加了解校內資源的使用，也希望能認識更多朋友，並深入了解原住民文化。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bc22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c5f6de73-727c-4e35-8348-44553f0ee047.jpg"/>
                      <pic:cNvPicPr/>
                    </pic:nvPicPr>
                    <pic:blipFill>
                      <a:blip xmlns:r="http://schemas.openxmlformats.org/officeDocument/2006/relationships" r:embed="R07a9751dd75545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c63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8239cddd-09e6-496b-a3a2-21c777830363.jpg"/>
                      <pic:cNvPicPr/>
                    </pic:nvPicPr>
                    <pic:blipFill>
                      <a:blip xmlns:r="http://schemas.openxmlformats.org/officeDocument/2006/relationships" r:embed="R1f9bdbb1eb9f48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9d9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651bf734-002d-4954-8a30-89efd762929e.jpg"/>
                      <pic:cNvPicPr/>
                    </pic:nvPicPr>
                    <pic:blipFill>
                      <a:blip xmlns:r="http://schemas.openxmlformats.org/officeDocument/2006/relationships" r:embed="R2fe5273b058a4c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f608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5cd9cd1b-dec5-4d20-b083-4b2dd87ea094.jpg"/>
                      <pic:cNvPicPr/>
                    </pic:nvPicPr>
                    <pic:blipFill>
                      <a:blip xmlns:r="http://schemas.openxmlformats.org/officeDocument/2006/relationships" r:embed="Rb5e1c4e3195347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2663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19f20693-c340-42ed-860b-7fea0ce3459c.jpg"/>
                      <pic:cNvPicPr/>
                    </pic:nvPicPr>
                    <pic:blipFill>
                      <a:blip xmlns:r="http://schemas.openxmlformats.org/officeDocument/2006/relationships" r:embed="R12ce787fc5fe49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a9751dd75545cc" /><Relationship Type="http://schemas.openxmlformats.org/officeDocument/2006/relationships/image" Target="/media/image2.bin" Id="R1f9bdbb1eb9f4884" /><Relationship Type="http://schemas.openxmlformats.org/officeDocument/2006/relationships/image" Target="/media/image3.bin" Id="R2fe5273b058a4c03" /><Relationship Type="http://schemas.openxmlformats.org/officeDocument/2006/relationships/image" Target="/media/image4.bin" Id="Rb5e1c4e3195347eb" /><Relationship Type="http://schemas.openxmlformats.org/officeDocument/2006/relationships/image" Target="/media/image5.bin" Id="R12ce787fc5fe4985" /></Relationships>
</file>