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2f0a4a97724ee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愛上社團的溫暖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我五歲開始學游泳，大三上學期出過車禍後，現在游得比走得還快！我喜歡淡江的環境，學校給社團很大的空間與支持，考研究所時，我只希望考回這個屬於我的地方，愛淡江的原因有很多，學校給我最大的感動是給社團很大的空間，也給予極大的支持、鼓勵。
</w:t>
          <w:br/>
          <w:t>
</w:t>
          <w:br/>
          <w:t>大學四年，最難忘的是出車禍住在馬偕醫院時，幾乎全游泳隊、社團、體育室老師、黃谷臣教練都來探病，我身邊一直有這些人的陪伴，點綴我大學四年多采多姿的生活。當社長時，我很努力去記住每位家族寶寶的名字，希望學弟妹可以感受到社團的用心、增加社團的向心力，曾有一次，路上見到一位學弟，當下便叫出他的名字，我想，學弟應該可以感受到社團的溫暖而愛上這個地方。
</w:t>
          <w:br/>
          <w:t>
</w:t>
          <w:br/>
          <w:t>二下、三上時被雙二一（體育資優生採三二制度），現在考上化工研究所，我沒有特別去補習，只是上課專心聽，考前一週都還在社團活動，雖然社務繁忙沒花很多時間唸書，我想該讀書時認真就可以讀好書。（記者鄭素卿整理\林芳鈴攝影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20496" cy="1249680"/>
              <wp:effectExtent l="0" t="0" r="0" b="0"/>
              <wp:docPr id="1" name="IMG_e896924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06/m\525b4236-b9ca-4b82-bb07-f86177a570d6.jpg"/>
                      <pic:cNvPicPr/>
                    </pic:nvPicPr>
                    <pic:blipFill>
                      <a:blip xmlns:r="http://schemas.openxmlformats.org/officeDocument/2006/relationships" r:embed="R925ea04c02d34c7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20496" cy="12496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25ea04c02d34c73" /></Relationships>
</file>