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82cc7281c43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全發院設計院徽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【本報訊】全發院於本學年度起推出院徽，以盾牌、皇冠、旗幟為基本元素，盾牌為「全住宿書院」、皇冠是「全英語授課」、旗幟表示「全大三出國」。
</w:t>
          <w:br/>
          <w:t>　院徽設計人為全球發展學院院長劉艾華，醞釀許久後直到104學年度下學期開始著手設計，並在第十屆淡江品質獎競賽中使用，在本次蘭陽校園開學典禮上向新生介紹。劉艾華說明，蘭陽校園是採取英式住宿學院制度，因此參考英國牛津大學和劍橋大學的校徽設計，發展出本院之全英語授課、全住宿書院、全大三出國的三全教育特色，此外，在地球儀上面採用淺藍色和淺橘色，淺橘色代表蘭陽校園溫暖的家、淺藍色則是面向太平洋象徵遠航之意。劉艾華表示，希望藉由院徽增進識別度，且代表本院接軌全球，培育國際專業人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17904" cy="1463040"/>
              <wp:effectExtent l="0" t="0" r="0" b="0"/>
              <wp:docPr id="1" name="IMG_4b38b8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2/m\016673f2-83e0-4d79-98f2-1801a268863b.JPG"/>
                      <pic:cNvPicPr/>
                    </pic:nvPicPr>
                    <pic:blipFill>
                      <a:blip xmlns:r="http://schemas.openxmlformats.org/officeDocument/2006/relationships" r:embed="R370b1b097c1b4b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7904" cy="1463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0b1b097c1b4b08" /></Relationships>
</file>