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47fb05d56e49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1012 期</w:t>
        </w:r>
      </w:r>
    </w:p>
    <w:p>
      <w:pPr>
        <w:jc w:val="center"/>
      </w:pPr>
      <w:r>
        <w:r>
          <w:rPr>
            <w:rFonts w:ascii="Segoe UI" w:hAnsi="Segoe UI" w:eastAsia="Segoe UI"/>
            <w:sz w:val="32"/>
            <w:color w:val="000000"/>
            <w:b/>
          </w:rPr>
          <w:t>教學TA期初會議6日舉行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105學年度第1學期教學助理期初會議將於6日（週四）中午12時在驚聲國際會議廳中舉行，本次會議主要是協助本校教學助理了解相關制度外，並教學過程中應注意性別平等議題，將由李政洋身心診所諮商心理師謝未遲說明「教學中不可忽略的性別大小事」，學發組組長何俐安也將協助本校教學助理了解考核制度與應注意事項，欲參加之教學助理，請於4日（週二）晚上22時前至活動報名系統報名。（活動報名系統網址：http://enroll.tku.edu.tw/course.aspx?cid=TA20161006）</w:t>
          <w:br/>
        </w:r>
      </w:r>
    </w:p>
  </w:body>
</w:document>
</file>