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b54f506eb41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中文一黃靖騰 突破視聽侷限 獲總統教育獎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專訪】「當我對某事物充滿興趣，渴望達成目標時，便會勇往直前去實踐，不論過程多艱辛，一定會努力完成。」這是今年榮獲「總統教育獎」的中文一黃靖騰。視覺與聽覺的雙重限制，讓他以自己的方式勾勒出世界輪廓，尋找屬於自己生命中的樂趣。
</w:t>
          <w:br/>
          <w:t>　先天弱視，現在幾近全盲的黃靖騰說，「大約3歲時，家人才發現我的視力只有0.01，我看不見電視影劇，於是書籍成為我形影不離的夥伴。」他大量接觸不同類型、風格的書本，「讀者當久了，我也想嘗試創作。」長時間的文字養成，刺激了黃靖騰的寫作欲望。
</w:t>
          <w:br/>
          <w:t>　他開始自己的寫作之旅，「從日記開始練習，各種文體我都嘗試寫作，鍛鍊自己詞句應用的功力。」黃靖騰也參加各類寫作比賽，2014年便獲得第十八屆全國聽覺障礙國語文競賽作文第一名，從此他確定讀寫是自己的志趣所在，「希望就讀中文系後，能深化我的寫作技巧。」他期勉自己在擁有純熟的創作能力時，能有機會出書。
</w:t>
          <w:br/>
          <w:t>　除了徜徉書海，音樂也是黃靖騰生命中重要的部分，「小時候對鋼琴華美的聲音，還有演奏者行雲流水的演奏氣勢很好奇，媽媽就支持我學琴。」當時他的聽力狀況約常人的三分之二，「更糟的是小學三年級時，因為生病，聽力更加退化，小五時我便無法辨別音階，助聽器開再大聲，聽起來也只是很大的噪音，那時感到好沮喪，也不時鬧彆扭。」但憑藉著熱情，他慢慢記下鍵盤位置、樂曲節奏、演奏手感，經過無數次的練習，彈奏才能逐步成形。
</w:t>
          <w:br/>
          <w:t>　2013年黃靖騰在勝利盃全國音樂大賽爵士鋼琴國中組競賽中奪冠，他分享，「現在彈琴時，雖然耳朵沒什麼感覺，但心靈好似已沐浴在琴音中。」談起鋼琴曲目，他表示，「節奏輕快、充滿歡樂氛圍的歌曲，都象徵著想對周遭人分享感受的心意；時下網路流行歌曲『千本櫻，』我也喜愛。」他補充，「音樂是用來欣賞，自然需要有欣賞者。」正因這樣的信念，黃靖騰督促自己練琴，並考取新竹、苗栗縣街頭藝人（鋼琴表演）證照。
</w:t>
          <w:br/>
          <w:t>　縱使學習的過程中，相較於其他人多了生理上的阻礙，但黃靖騰仍樂觀看待：「遇到看似不可能達成的困難時，我並不會放棄，反而更有動力向前，因為『化不可能為可能』是一種價值，當得知大家對我努力後的成果感到驚訝時，我總很有成就感。」
</w:t>
          <w:br/>
          <w:t>　黃靖騰談起求學歷程中，師長們常以海倫凱樂的故事勉勵他，「只要見到值得學習的精神與態度，便應仿效。」他並希望大家要勇於多方嘗試、挑戰不可能，並活得開心充實。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67dcec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598dc4b6-a926-46e6-aa74-5ad1eaa329f6.jpg"/>
                      <pic:cNvPicPr/>
                    </pic:nvPicPr>
                    <pic:blipFill>
                      <a:blip xmlns:r="http://schemas.openxmlformats.org/officeDocument/2006/relationships" r:embed="R8b3ab741ac0c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3ab741ac0c4f66" /></Relationships>
</file>