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46aee1cf949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校友企業讚 上銀董座卓永財親自接待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慶祝66週年校慶，中華民國淡江大學校友總會第10屆第2次會員代表大會暨第五屆卓越校友頒獎典禮，本次活動安排至上銀科技股份有限公司之校友企業參訪，由金鷹校友、上銀科技董事長卓永財親自接待，並與校長張家宜、行政副校長胡宜仁、國際事務副校長戴萬欽、菁英校友會會長陳慶男夫婦、系所友會聯合總會總會長林健祥、大陸校友聯誼總會副總會長李延年夫婦、校服暨資發處執行長彭春陽等人，以及與歷屆卓越校友共進午餐及導覽，共逾百人參與。中華民國淡江大學校友總會安排參訪上銀科技時，金鷹校友卓永財董事長（左）親自接待，校長張家宜（右）代表致送學校花瓶感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07c6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2de6767d-4ce0-4ea0-bcbc-f73fc0664b53.jpg"/>
                      <pic:cNvPicPr/>
                    </pic:nvPicPr>
                    <pic:blipFill>
                      <a:blip xmlns:r="http://schemas.openxmlformats.org/officeDocument/2006/relationships" r:embed="R70d65b858f8f42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d65b858f8f4280" /></Relationships>
</file>