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be1930b6e44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校友家庭溫馨接待境外生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境外生輔導組與台北市校友會於8日在四季花都興福寮農場舉辦「溫馨接送情接待家庭聯誼活動」，國際長李佩華、中華民國校友總會副理事長陳兆伸、台北市校友會理事長劉子經、全球淡江企業家同舟協進會理事長董煥新等近120位境外生及校友參與。
</w:t>
          <w:br/>
          <w:t>　活動讓校友們擔任接待家庭角色，與境外生交流情誼，熟悉臺灣文化。除此之外，更安排參觀農場生態、臺灣花卉、動手拓印手提袋，並進行戶外體能活動，讓境外生們體驗大自然之美。來自中國大陸湖北武漢的歷史碩一高冰分享，參加完活動獲益良多，尤其拓印活動最為印象深刻。在袋子上自由發揮，創作喜歡的圖案，也在過程中與來自不同國家的同學互動，開拓視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22ea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dd44e5a4-f760-43f5-be5c-54671e172cdb.jpg"/>
                      <pic:cNvPicPr/>
                    </pic:nvPicPr>
                    <pic:blipFill>
                      <a:blip xmlns:r="http://schemas.openxmlformats.org/officeDocument/2006/relationships" r:embed="R670b7760b4b047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0b7760b4b047a5" /></Relationships>
</file>