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e97bc768da40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慶祝66週年校慶系列活動專題報導 校慶論壇「瞬時人才領袖講堂」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慶祝66週年校慶系列活動專題報導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　文／蔡晉宇、廖吟萱  採訪整理報導；攝影／何瑋健、盧逸峰
</w:t>
          <w:br/>
          <w:t>　在市場瞬息萬變，產業界線日漸模糊的當代，充滿了機會與挑戰，唯有培養變革的勇氣與持續創新的思維，才能快速積累瞬時競爭力，進而造就出領導時代無可取代的優勢。本校與天下雜誌合作，於15日在誠品信義店舉辦「照亮台灣未來與方向－瞬時人才領袖講堂」，邀請台灣微軟總經理邵光華、Yahoo奇摩董事總經理王興、廣達集團雲達科技總經理楊晴華3位重量級校友，回顧求學歲月、暢談在各自專業領域發揮所長，揭開個人專屬的瞬時競爭力，同時細數本校在教育層面的深遠影響。本報摘錄精華，帶您一窺深厚底蘊。
</w:t>
          <w:br/>
          <w:t>
</w:t>
          <w:br/>
          <w:t>本校校長張家宜：擁有跨域學習的能力，充分體現了淡江DNA。
</w:t>
          <w:br/>
          <w:t>　「瞬時人才領袖講堂」是慶祝66週年校慶系列活動中重要一環，今天主題談瞬時人才的重要，期待在當今多變環境和不確定時代中，透過經營者動態調整的觀點交流，一同探尋各行業與時俱進的關鍵。
</w:t>
          <w:br/>
          <w:t>　回溯本校深耕專業知能，亦重視培養軟實力的全人教育。6年前，本校嘗試讓社團經驗轉化成為校友在職涯規劃的寶貴資源，成為全臺第一所實施「社團學分化」的大學，企盼學生從社團活動中學習到領導、溝通協調與解決問題等能力，進而建構起終身學習的概念，這更是淡江連續19年榮獲《Cheers》雜誌調查「企業最愛」私校第一的關鍵。
</w:t>
          <w:br/>
          <w:t>　淡江辦學66年來，栽培逾25萬名校友，比例甚至超過臺灣總人口數的1個百分點，許多校友在各領域皆有出色表現。今天相當榮幸邀請到3位傑出校友前來演講，且他們共通特質是，現在服務的公司屬性皆不是當年求學的專長領域，但因擁有豐厚的淡江DNA，畢業後仍不斷地跨領域學習，拓展事業版圖，至今經營有成，相信對於近來討論熱烈的學用落差議題，能帶給大家最務實的見解。
</w:t>
          <w:br/>
          <w:t>台灣微軟總經理邵光華 面對未來，What's Next？
</w:t>
          <w:br/>
          <w:t>　邵光華畢業於本校水利系（現水環系），他以一段影片（註1）做為開場，內容講述智慧眼鏡能協助盲人感測周遭環境、偵測旁人年齡、情緒等資訊，讓觀眾了解科技發展快速，現今已有能力回應人類需求，藉此帶大家思考科技應用與誕生，是需要透過大膽嘗試改變，亦說明瞬時人才的必要性。以下是演講摘要：
</w:t>
          <w:br/>
          <w:t>　我以自己的成長經歷，分享培養瞬時競爭力的經驗。當年水環系畢業後，考取了新亞建設土木工程師，其實在踏入職場初期算是學以致用。但一年後，發覺自己在這領域失去興趣時，毅然決定轉換方向，發揮求學時擅長的電腦操作，前往美國攻讀電腦相關學位。換句話說，改變時發揮自己強項，並善用周遭資源，這是成為瞬時人才的必要條件。
</w:t>
          <w:br/>
          <w:t>　後來一路在貝爾實驗室、思科、諾基亞網路部門、IBM到現在的臺灣微軟等公司任職，綜觀職涯，我體認到《瞬時競爭策略》一書所提的，在目前身處的產業中，趨勢變化萬千且快速，若抱持著傳統永續經營的理念，將面臨重重關卡。舉例來說，世界排名市值前10大企業，如臉書、谷歌，都是相當年輕的公司；但也有很多大公司，因沒能轉型成功而被市場淘汰，如柯達。
</w:t>
          <w:br/>
          <w:t>　在產業界限愈趨模糊的時代中，以往銀行體系只須提防同業競爭，但若不培養瞬時競爭力，當電子商務公司跨足金融業時，線上交易、線上支付等服務將會直接受到重大衝擊。可見隨時準備好自我及求新求變的重要性，這個概念如同衝浪，當你站上一個頂峰時，應該要開始尋找下一個浪頭，企業版圖才能永續經營。
</w:t>
          <w:br/>
          <w:t>　再者，我認為瞬時人才應具有分析資料的能力，現在大數據唾手可得，但如何找出背後真正的價值，應用在商業決策中，才是關鍵所在。建議學習撰寫基礎程式技術，因為現在程式語言發展相當成熟、且容易學習，盼大家打開胸懷、善用科技，會讓你更具競爭力。
</w:t>
          <w:br/>
          <w:t>Yahoo奇摩董事總經理王興 跨界時代，未來人才
</w:t>
          <w:br/>
          <w:t>　王興畢業於本校英文系，她以3支影片（註1、2、3），分別闡述在歷經阿拉伯之春後的突尼西亞當局，仍限制公共集會，但允許足球場內架設40組音響，透過賽事轉播，讓球迷使用手機、從遠端傳遞加油聲；在日本愛盲學校結合3D列印和語音系統，讓孩子透過聲控，製成立體模型，藉此認識世界樣貌；最後是CNA公司，把想學英文卻苦無練習對象的人，與英語系國家盼能多點社交的老人，透過網路串起彼此需求。以下為演講摘要：
</w:t>
          <w:br/>
          <w:t>　以上3支影片皆是真實案例。其中運用的相關科技與技術都相當簡單，過人之處在於發掘出適切的途徑及發揮效益，這也是我今天分享瞬時人才應具備的關鍵能力－同理心，即使坐在電腦前，只要懂得與周遭事物連結、設身處地為使用者開發介面，亦能創造出獨一無二的價值。
</w:t>
          <w:br/>
          <w:t>　再者，人才須具備解決問題與執行力，過去的成功不保證未來順遂，現在是大數據時代，資訊取得變得快速，唯有讓公司跟上市場變遷的腳步，才能立於不敗之地。而快速變遷也意味著動態調整，以Yahoo！TV為例，工程團隊是處於隨時待命的狀態，使用者一有意見反應，立即更新、修改。正因如此快速回應，才能讓平臺營運有顯著成長，這對我們更是相當大的肯定。
</w:t>
          <w:br/>
          <w:t>　創新與邏輯能力也是不可缺少的瞬時競爭力，但這兩項能力的執行，還是必須呼應同理心，且大數據只是工具，須懂得分析背後的價值，再加上創新與邏輯能力，相信能成為具有瞬時競爭力的人才。
</w:t>
          <w:br/>
          <w:t>　觀察現今35歲以下的年輕人特質，發現他們喜歡透過中介管道或平臺溝通，較敏感、卻又不確定自己要什麼，工作方面反應快速，但夢想不大，且易滿足於小確幸等特性。最後，我要和各位年輕人分享，一定要保有勇於追求答案的熱情，放開腳步、用實際行動解決問題，成功終將屬於你。
</w:t>
          <w:br/>
          <w:t>
</w:t>
          <w:br/>
          <w:t>雲達科技總經理楊晴華 靈活敢變，熱誠創造機會
</w:t>
          <w:br/>
          <w:t>　楊晴華畢業於本校電子系（現電機系），他以「靈活敢變，熱誠創造機會」為主軸，分享個人職涯故事，藉此說明「靈活敢變」是作為瞬時人才的重要能力指標。以下是演講摘要：
</w:t>
          <w:br/>
          <w:t>　過去我在廣達集團（雲達科技母公司）的18年裡，前6年任職筆記型電腦部門，主要扮演原始設計製造商（Original Design Manufacturer，簡稱ODM）角色。12年前，因緣際會下被調任伺服器部門，一個在當時較冷門的職務，這對我是相當大的挑戰，從過去有一套既定流程的業務，轉換到一個生產流程迥異的新領域，但我依舊帶領團隊創造出色成績。
</w:t>
          <w:br/>
          <w:t>　到了2007、08年，蘋果第一代iPhone問市，適逢雲端產業興起，臉書想與廣達合作、生產客製化硬體設備，這又是另一個職涯關鍵時刻。我秉持著靈活敢變的精神，毅然決然地與臉書合作，逐步降低ODM佔公司經營的比重，走出一條嶄新的道路。時至今日，廣達在雲端領域表現亮眼，市佔率位居世界第一。我認為，主動改變的心態非常重要，面對固有體制，即使很難也要堅持創新，且行動是幾經思考後的作為，勇敢地跨出的改變腳步，才能邁向下一波高峰。
</w:t>
          <w:br/>
          <w:t>　提醒大家，靈活敢變的背後，確實需要累積深厚的基礎實力，才能做出正確判斷。我建議，大家盡自己最大的能力，把「學習雷達」打開、越廣越好，周遭發生的每件事物，不要認為與我無關。例如：多聆聽會議中其他部門的發言，雖然和自己業務無關，但裡面一定有很多思量與道理，待日後職位轉換，會發現無意間養成的常識與能力，正是來自於每天聽不同部門開會報告的成果。
</w:t>
          <w:br/>
          <w:t>　再者，持續學習也是瞬時人才須具備的能力，包括我在內，每天都還在學習新軟體、更新產業認知等資訊。最後，有一段話和大家分享，「這世界沒有偉大的事情，唯不斷地前進、永不懈怠，那個天之驕子就會是你。」
</w:t>
          <w:br/>
          <w:t> 焦點座談
</w:t>
          <w:br/>
          <w:t>　金秋正逢豐收，由3校友與會的「焦點座談」，以自身經驗出發，呼籲和期許高等教育者可以一同發揮智慧，討論養成未來人才的特質，使年輕人在瞬息萬變的時代中，能掌握關鍵，贏得競爭力。在這個激盪著智慧火花的場合，令200多位與會嘉賓豐收而歸，本報摘錄精華以饗讀者。
</w:t>
          <w:br/>
          <w:t>當外界討論學用落差，您認為在大學習得何項成功關鍵？
</w:t>
          <w:br/>
          <w:t>　王興認為，透過社團拓展人際是關鍵，接觸到不同想法的朋友。即便在參與健言社時從未上場，但重要的是心態調整，藉由與自己對話的過程，了解到機會是給準備好的人，且學無止境。
</w:t>
          <w:br/>
          <w:t>　楊晴華強調，即便身處於不同環境，都應該對周遭的人事物保持高度興致、學習心。邵光華贊同上述兩位說法，說明在生活、課業及職場中，學習是基本功，時間不會浪費。
</w:t>
          <w:br/>
          <w:t>回頭檢視自己的第一份履歷，現在的您會錄取嗎？又會提供何項建議？
</w:t>
          <w:br/>
          <w:t>　邵光華率先回應，「肯定會錄用！」他憶起學生時代工讀，認為廣泛地了解事物有其必要性，且這些寶貴的經驗終將有助於踏入職場、接觸社會。楊晴華提示，人事制度難免有僵化之處，「但第一步真的那麼重要嗎？」建議初入社會的學子，發揮慢熱的心態，正式工作上手後，成績自然會有目共睹。
</w:t>
          <w:br/>
          <w:t>　無獨有偶，王興認同慢熱是很重要的心態，即使一開始不知道自己需要的是甚麼，但至少可以選擇一個領域，透過工作持續學習，探索自我喜好。
</w:t>
          <w:br/>
          <w:t>現今科技產業盛行，但僅限定於理工學院人才嗎？哪些能力需要即刻培養？
</w:t>
          <w:br/>
          <w:t>　邵光華認為，科技是一項工具，主要關鍵仍是理解和萃取資訊的能力。楊晴華補充，全球化下的市場，重要的是英文與人格特質，他呼籲學弟妹累積外語實力、保有熱忱及勇於嘗試的心境。
</w:t>
          <w:br/>
          <w:t>　王興估計，未來以數位為核心、主導新經濟時，電子商務仍要透過人類演算及創造，非相關科系雖然會有焦慮，但只要參與其中，展現學習熱情，仍有機會佔有一席之地。
</w:t>
          <w:br/>
          <w:t>大學生忙於各項學習活動，孰輕孰重？該如何選擇才能擁有瞬時人才競爭力？
</w:t>
          <w:br/>
          <w:t>　邵光華引述《瞬時競爭策略》一書中，篤信未來人才不會把一家公司當作終身目標，現在工作模式朝向專業經理人，快速學習、解決問題後，再尋找下一個機會，且愈來愈多企業雇用短期人力，所以選擇多是件好事，重點在於抱持著開放學習的胸懷。
</w:t>
          <w:br/>
          <w:t>　楊晴華直言，選擇沒有絕對好壞，且自我開發、累積經驗也很重要。但重要的是，要有方向、行動及收穫。王興提醒，「若有兩條路讓你選擇，一條為人煙罕至、一條則是多數人走過，當你確定走上某條路，必然就看不到另一條道路的風景了！」且選擇了就要全力以赴，專注向前行。
</w:t>
          <w:br/>
          <w:t>現今社會鼓勵年輕人追夢，您當年的夢想為何？認為甚麼樣的夢是年輕人做得起的？
</w:t>
          <w:br/>
          <w:t>　楊晴華認為，掌握每個當下與現在，就是掌握未來！在每個時間點和工作崗位上都要盡最大的努力；至於成為老闆要先累積能力，現實是重要的，必須衡量有多少資本、耗費多少代價，才能追求夢想。
</w:t>
          <w:br/>
          <w:t>　王興笑說，當年認為結婚生子就是自己的夢想！雖然換過18份工作，但每回也都是盡心盡力的解決問題，永遠保有追求答案的熱情。此外，創業的背後是需要掌握具體策略和模擬能力，且要走得長遠，還得發揮創意，相信從中得到的收穫將遠超出預期。
</w:t>
          <w:br/>
          <w:t>　邵光華解釋，要先分辨自我能力和定位，經過自我驗證的過程，才能決定要成為老闆或員工。他直言，「小確幸」扼殺競爭力，年輕人應有冒險能力、實踐夢想的精神。
</w:t>
          <w:br/>
          <w:t>
</w:t>
          <w:br/>
          <w:t>瞬時競爭策略－快經濟時代的新常態
</w:t>
          <w:br/>
          <w:t>
</w:t>
          <w:br/>
          <w:t>　由天下雜誌出版的《瞬時競爭策略－快經濟時代的新常態》一書，是哥倫比亞大學商學院教授莉塔．岡瑟．麥奎斯（Rita Gunther McGrath）的著作。當中，定義「瞬時」是指面對多變時代，新經濟與技術匯流已快速地改變經營版圖，個人與企業在激烈地競爭場域中，應勇於跳脫既有優勢、提高經營靈活度及持續創新，期以保持瞬時競爭優勢。
</w:t>
          <w:br/>
          <w:t>　書中挑戰了產業界奉行的「持久優勢」理論，傳統認為企業應擴大市佔率，取得規模經濟、提高市場障礙等競爭優勢，即能穩居領先地位。但隨著科技變化日益加速，產業界線日益模糊，取而代之的新概念，應是根據波段機會持續動態調整及創新，打造一波接一波的「瞬時優勢」。
</w:t>
          <w:br/>
          <w:t>
</w:t>
          <w:br/>
          <w:t>迴 響
</w:t>
          <w:br/>
          <w:t>工學院院長許輝煌
</w:t>
          <w:br/>
          <w:t>　3位校友認真投入工作的熱忱，是學生未來很好的典範與建議。關於夢想，如同他們分享的建議，真的是需要花時間先了解、去體驗，再逐步踏實去完成。
</w:t>
          <w:br/>
          <w:t>外語學院院長陳小雀
</w:t>
          <w:br/>
          <w:t>　校友們很感激淡江給予自由的學習氛圍，激發他們創新的思維和富有熱忱的態度，才能造就現在的傑出表現。
</w:t>
          <w:br/>
          <w:t>教科碩一鄭宇翔
</w:t>
          <w:br/>
          <w:t>　學習3位校友的精神，若不想被時代淘汰，就要不停地汲取新知，就像王興學姊初入職場也會迷惘，但也要多方了解、找尋興趣。
</w:t>
          <w:br/>
          <w:t>現場觀眾黃小姐
</w:t>
          <w:br/>
          <w:t>　透過講者分享，我開始思考面對不同性格的人事物，該如何調整自我，且有熱情實踐，也能打造不一樣的未來。
</w:t>
          <w:br/>
          <w:t>現場觀眾吳先生
</w:t>
          <w:br/>
          <w:t>　3位講者分享不同面向的觀點，讓我重新思考、檢視在職場上該有的定義和價值觀，如同楊晴華先生所說的，在不同環境皆要保持高度專注，才能汲取寶貴經驗。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2d060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6/m\ca3317ff-5bd4-4359-ac4a-73966debe8ff.JPG"/>
                      <pic:cNvPicPr/>
                    </pic:nvPicPr>
                    <pic:blipFill>
                      <a:blip xmlns:r="http://schemas.openxmlformats.org/officeDocument/2006/relationships" r:embed="Re1268cf232d644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176272"/>
              <wp:effectExtent l="0" t="0" r="0" b="0"/>
              <wp:docPr id="1" name="IMG_8cdadeb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6/m\f3b740f5-3060-437f-9360-63d2d80b2167.jpg"/>
                      <pic:cNvPicPr/>
                    </pic:nvPicPr>
                    <pic:blipFill>
                      <a:blip xmlns:r="http://schemas.openxmlformats.org/officeDocument/2006/relationships" r:embed="R787ece77d4794f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1762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69792"/>
              <wp:effectExtent l="0" t="0" r="0" b="0"/>
              <wp:docPr id="1" name="IMG_a45091a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6/m\685975fd-3b7f-4d08-97ca-24bc2d6f4b0a.jpg"/>
                      <pic:cNvPicPr/>
                    </pic:nvPicPr>
                    <pic:blipFill>
                      <a:blip xmlns:r="http://schemas.openxmlformats.org/officeDocument/2006/relationships" r:embed="Rd72a3873a6794b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69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84448"/>
              <wp:effectExtent l="0" t="0" r="0" b="0"/>
              <wp:docPr id="1" name="IMG_bf0668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6/m\6182b12c-36cd-4019-b559-300701adaed2.jpg"/>
                      <pic:cNvPicPr/>
                    </pic:nvPicPr>
                    <pic:blipFill>
                      <a:blip xmlns:r="http://schemas.openxmlformats.org/officeDocument/2006/relationships" r:embed="Re10b167c330945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844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75aa32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6/m\6064ac30-6b60-49c4-8202-cc51d74ac950.jpg"/>
                      <pic:cNvPicPr/>
                    </pic:nvPicPr>
                    <pic:blipFill>
                      <a:blip xmlns:r="http://schemas.openxmlformats.org/officeDocument/2006/relationships" r:embed="R106685f83cc241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7e9f89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6/m\cf72f14a-bfc2-4d32-8c4a-e5367fea1346.jpg"/>
                      <pic:cNvPicPr/>
                    </pic:nvPicPr>
                    <pic:blipFill>
                      <a:blip xmlns:r="http://schemas.openxmlformats.org/officeDocument/2006/relationships" r:embed="R2b46b480c0e64b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27ea7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6/m\b30613c2-f366-49a3-92e2-38ccbd224760.jpg"/>
                      <pic:cNvPicPr/>
                    </pic:nvPicPr>
                    <pic:blipFill>
                      <a:blip xmlns:r="http://schemas.openxmlformats.org/officeDocument/2006/relationships" r:embed="Ree720587245542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ab2d4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6/m\6d587b8c-4155-4ce0-86b3-6809bd9f64fe.jpg"/>
                      <pic:cNvPicPr/>
                    </pic:nvPicPr>
                    <pic:blipFill>
                      <a:blip xmlns:r="http://schemas.openxmlformats.org/officeDocument/2006/relationships" r:embed="R3724692c356c4c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1268cf232d6443d" /><Relationship Type="http://schemas.openxmlformats.org/officeDocument/2006/relationships/image" Target="/media/image2.bin" Id="R787ece77d4794f57" /><Relationship Type="http://schemas.openxmlformats.org/officeDocument/2006/relationships/image" Target="/media/image3.bin" Id="Rd72a3873a6794b84" /><Relationship Type="http://schemas.openxmlformats.org/officeDocument/2006/relationships/image" Target="/media/image4.bin" Id="Re10b167c33094556" /><Relationship Type="http://schemas.openxmlformats.org/officeDocument/2006/relationships/image" Target="/media/image5.bin" Id="R106685f83cc241ea" /><Relationship Type="http://schemas.openxmlformats.org/officeDocument/2006/relationships/image" Target="/media/image6.bin" Id="R2b46b480c0e64bf2" /><Relationship Type="http://schemas.openxmlformats.org/officeDocument/2006/relationships/image" Target="/media/image7.bin" Id="Ree7205872455427a" /><Relationship Type="http://schemas.openxmlformats.org/officeDocument/2006/relationships/image" Target="/media/image8.bin" Id="R3724692c356c4c95" /></Relationships>
</file>