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cdbba6f095440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505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作育英才　真正貢獻台灣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晏榕報導】教育部三位督學李然堯、曾德錦、朱振昌，於上週三（廿九日）蒞校視導，除聽取簡報、檢視資料及參觀校園之外，並與十二位師生座談，朱振昌表示，本校師生對學校相當滿意，對他們的詢答表現稱讚有加。
</w:t>
          <w:br/>
          <w:t>李然堯督學表示，此次來校，特別代表教育部長黃榮村，感謝校長及主管們的辛勞，為全國作育英才，他說：「淡江不只是大，所培育的人才才是真正在台灣服務的，對國內貢獻更大。」這次的另一目的，是在吸取辦學較好學校的教育經驗，推廣至其他學校，而淡江一向是他們觀摩學習的地方。
</w:t>
          <w:br/>
          <w:t>
</w:t>
          <w:br/>
          <w:t>三位督學在和師生訪談時，談到專案經費及研究生獎助學金等問題，學務長葛煥昭表示研究生需擔任實習課助教，或是擔任教授助理始得有獎助學金，理學院院長陳幹男問道：「現在本校很多助教是碩士畢業生，很優秀，但因教育部政策不明，導致留不住人才，請問教育部對專任助教的看法及定位是如何？」曾德錦督學表示：「希望大學法快速通過，讓大學有自主權，在整個體系的機制方面能定出定位。」
</w:t>
          <w:br/>
          <w:t>
</w:t>
          <w:br/>
          <w:t>在參觀圖書館九樓時，督學們對本校設有研究生專用小間研究室，感受到本校的貼心服務，資訊中心電腦教室設備完善且有落地窗，認為是人性化的設計，而對本校的盲生資源服務中心內的設備充滿興趣，亦聽取盲生們解說他們是如何使用高科技產品及點字機，對本校提供盲生良好的學習環境表示讚許。</w:t>
          <w:br/>
        </w:r>
      </w:r>
    </w:p>
  </w:body>
</w:document>
</file>