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ef0ee2706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歌舞傳遞原鄉文化 本校應邀表演原住民歌舞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【記者詹雅婷淡水校園報導】21日原資中心與源社應邀赴國立臺灣師範大學為ISANG原影展閉幕式演出。本校生輔組組長孫守丕更到場鼓勵表演師生，並表示期望能藉由參加校外活動，讓原住民文化更加被看見。
</w:t>
          <w:br/>
          <w:t>　原資中心與源社師生穿著自身族服，展現各自部落的特色，並演唱卑南族傳統歌曲「卑南歡樂」及表演卑南族傳統舞蹈，以輕鬆歡快的方式點燃現場氣氛，為影展帶來祝福。參與學生歷史四賴秀蓮表示，很榮幸能參與此次演出，她期望本校原住民同學們未來能多參與各式活動與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cf51a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5311a09b-b597-40e4-ad57-e84ad51dd931.jpg"/>
                      <pic:cNvPicPr/>
                    </pic:nvPicPr>
                    <pic:blipFill>
                      <a:blip xmlns:r="http://schemas.openxmlformats.org/officeDocument/2006/relationships" r:embed="Re32346df1b8547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346df1b85474c" /></Relationships>
</file>