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ee1e0eb17948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【第30屆金鷹獎特刊】攜手母校育人才／物理系校友宜特科技董事長兼總經理余維斌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第30屆金鷹獎特刊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羿郿專訪】本屆金鷹獎得主、物理學系校友余維斌，為宜特科技創辦人之一，現任宜特科技公司董事長兼總經理，他帶領宜特科技走向電子檢測領域，從IC線路除錯及修改起家，20年來，逐年拓展新服務，陸續在中國大陸、日本、美國等地設立檢測據點，提供晶片和系統檢測驗證，成為電子資訊產業的第三公證實驗室，贏得「晶片電子醫院」的美譽，台積電、聯發科等半導體公司、戴爾、聯想到蘋果都需要宜特科技檢測，創造出市值超過50億的亞洲半導體檢測企業。
</w:t>
          <w:br/>
          <w:t>　獲得中華民國第31屆創業楷模的余維斌感念母校培育，於2016年5月捐贈雙束聚焦離子束顯微鏡（Dual-beam FIB）設備回饋母校外，希望透過產學合作攜手培育人才，他感激地說：「獲獎的心情很興奮，謝謝母校的肯定。」
</w:t>
          <w:br/>
          <w:t>　提起大學生活，余維斌認為，來自臺東的鄉下子弟，沒有富裕的家境，考上淡江成為他轉變生活的里程碑，系上教師的教導讓他奠定了學識的基礎，對物理系教授錢凡之上課的美式風格印象深刻，「老師還會和我們一起打籃球，至今還保持著亦師亦友的情誼，有空回校時還會探望老師，彼此擁抱問好。」除了學業外，他還活躍於圍棋社之社團活動，曾代表學校出賽獲得大專盃圍棋錦標賽亞軍，為校爭取榮譽，他分享，「因為喜歡圍棋將冷門的圍棋社復社，除了與社員增進圍棋的技巧外，並安排演講、成果發表等活動，從中學習到團隊合作、活動安排等經驗，這是我在淡江最精彩的一段時光，也結交一生信賴的好友們。」
</w:t>
          <w:br/>
          <w:t>　圍棋，是需要在腦海中思索棋盤之後的變化，推測對手的下一步，余維斌將洞察先機的下棋訣竅，應用在未來的職場上，發揮得淋漓盡致。畢業後的余維斌服務於工研院電子所期間，出差歐美時發現IC晶片檢測的商機，他買下全臺灣第一臺晶片檢測與電路修改機臺，於1994年創立宜特科技公司，發展至今服務項目延伸到700項之多，憶起初創的過程，余維斌以「我沒有條件可以輸，所以只許成功不能失敗。」的堅持與韌性，來面對瞬息萬變的電子產業，不斷地了解客戶需求、提升品質和創新服務，將對手遠拋在後，他分享，「當時投入將近千萬的成本，除了憑著衝勁努力外，並持續提升企業競爭力，將公司從國內發展到海外；於2004年正式在股市掛牌之後，並獲得更多的資金促進發展的腳步，將服務觸角延伸到汽車、醫療、物聯網等各領域外，以協助產業界的驗證需求。」
</w:t>
          <w:br/>
          <w:t>　余維斌認為，只有跟緊趨勢，才能事先洞察潛藏的商機，提早佈局，才能在競爭激烈的大環境中掌握先機，余維斌大方分享其洞燭先機的關鍵是，即便會議行程滿檔，仍會一早進辦公室，就事先瀏覽工商、經濟、電子時報等新聞，或是商業週刊、今周刊、天下雜誌，這些都是他掌握趨勢的重要知識糧食。
</w:t>
          <w:br/>
          <w:t>　余維斌說，「現在想起來，當年創業的機器，與捐贈母校的儀器，都是雙束聚焦離子束顯微鏡。」雖是巧合，但人才的培養是他的重要的下一步，他說明，業界發展尖端材料、半導體及奈米元件是未來趨勢，現在補足母校研發的器材，盼能培育更多專業人才、為產業注入新活力。目前該儀器安置在化學館「宜特‧淡江雙束聚焦離子束顯微鏡聯合實驗室」（C138），讓物理系學弟妹能結合理論與實務，以減少學用落差，接軌產業。
</w:t>
          <w:br/>
          <w:t>　余維斌以自身經驗鼓勵莘莘學子，「廣博吸收知識，強化英文能力，並多與老師、同學互動，培養良好的人際關係。」對於有創業夢的學弟妹，他以過來人的身分建議大家：「除了增強本身專業能力，並隨時充實新知外，並懂得保持謙虛、誠信和開放的態度，自我意志力和毅力相當重要，千萬不要放棄，要相信自己是可以成功的。」（圖／余維斌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30880" cy="4876800"/>
              <wp:effectExtent l="0" t="0" r="0" b="0"/>
              <wp:docPr id="1" name="IMG_9ad48ec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7/m\5042df39-53a7-4ee7-b89a-ca08913b1756.jpg"/>
                      <pic:cNvPicPr/>
                    </pic:nvPicPr>
                    <pic:blipFill>
                      <a:blip xmlns:r="http://schemas.openxmlformats.org/officeDocument/2006/relationships" r:embed="Rdabbe4b95b2f4bb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088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abbe4b95b2f4bb6" /></Relationships>
</file>