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c725a4df1a0460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1018 期</w:t>
        </w:r>
      </w:r>
    </w:p>
    <w:p>
      <w:pPr>
        <w:jc w:val="center"/>
      </w:pPr>
      <w:r>
        <w:r>
          <w:rPr>
            <w:rFonts w:ascii="Segoe UI" w:hAnsi="Segoe UI" w:eastAsia="Segoe UI"/>
            <w:sz w:val="32"/>
            <w:color w:val="000000"/>
            <w:b/>
          </w:rPr>
          <w:t>全球30姊妹校來賀 張校長致歡迎詞</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【本報訊】由於本校國際化成效卓著，66週年校慶慶祝大會上外賓眾多，張校長即席以英文向30所姊妹校代表致歡迎詞，如下：
</w:t>
          <w:br/>
          <w:t> Honorable guests, on behalf of Tamkang University, I would like to thank you for taking time to join with us in celebrating Tamkang 66th founding Anniversary. Your presence here today show your warm friendship and strong support to your cooperation with Tamkang University. 
</w:t>
          <w:br/>
          <w:t> Today, Tamkang University is like a family reunion. We receive all together 69 sisters and brothers from our 30 international partner universities all over the world. For the past with our sister universities, we implemented many activities, such as faculty exchange, student exchange, dual degree, and also joint research. For the 66th  years Tamkang University management concepts are globalization, information-oriented education and future-oriented education.
</w:t>
          <w:br/>
          <w:t>  Today, Tamkang University is a home of almost 2,000 international students. And also we have junior study aboard for more than 500 students each year. So with the opening of our Shou-Chlien international conference center next year in 2017, Tamkang University will move on to her fifth wave to our final goal as a multi-functional international university. So we hope we still have all the support from our sister university in the future. Hope you have a wonderful stay in Taiwan.</w:t>
          <w:br/>
        </w:r>
      </w:r>
    </w:p>
  </w:body>
</w:document>
</file>