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1180cf1424c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本校攜手寧波諾丁漢大學術合作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寧波諾丁漢大學執行校長陸明彥、副校長林郁兆一行5人於7日來訪本校臺北校園，由國際事務副校長戴萬欽、工學院院長許輝煌、商管學院院長邱建良、國際長李佩華等師長接待。本校曾於上月19日赴陸拜訪該校，雙方初步交流。該校為中英出資合辦大學，國際化評價高。
</w:t>
          <w:br/>
          <w:t>　本次該校進行回訪，座談中，由戴萬欽介紹本校辦學理念、國際化教育特色及境外生學習情形。雙方師長藉此機會互相交流，互動熱絡。並由戴萬欽（左圖右）與陸明彥（左圖左）代表兩校簽署「合作意向書」，未來將在學生交流、學術研究等進行合作。（文／趙世勳，圖／國際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6bd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b8150639-a17a-4aef-a20b-0646f0c2c1a5.jpg"/>
                      <pic:cNvPicPr/>
                    </pic:nvPicPr>
                    <pic:blipFill>
                      <a:blip xmlns:r="http://schemas.openxmlformats.org/officeDocument/2006/relationships" r:embed="R4487a0f46331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87a0f463314e81" /></Relationships>
</file>