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a522e36ad45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李靜宜家裏遭竊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國貿一李靜宜，上週家中失竊。家住新店的她，於課堂中突然接到姊姊的電話，告訴她家裡遭小偷，對於自己的家只是一般公寓房子，不可能引起歹徒注意，可能是剛重新裝潢，所以才會遭竊。所幸損失不大，但她直說，我的心靈受到傷害了。（陳佳怡）</w:t>
          <w:br/>
        </w:r>
      </w:r>
    </w:p>
  </w:body>
</w:document>
</file>