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5f0a9e104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【校園話題人物】戰略碩二黨以石 海外NGO實習 珍惜臺灣民主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「從去年夏天開始，我參與了3趟海外NGO（非政府組織）實習計畫，換掉學生身份，經歷一種在臺灣意想不到的生活。」戰略所碩二黨以石，回想起這3段特別的經歷帶給他的思想衝擊，仍記憶猶新。
</w:t>
          <w:br/>
          <w:t>「海外非政府組織實習計畫」是由蘭陽校園全球政治經濟學系於2015年暑假進行的，「系上將同學們送到東南亞各國的NGO實習，我因曾留學美國、也有在斯里蘭卡當志工等經驗，就成為招募的人選。」
</w:t>
          <w:br/>
          <w:t>去年黨以石被分配在馬來西亞「淨選盟」（Bersih）實習，這組織致力追求公平、公正、透明選舉與反貪污，在國際間有其信譽與公信力，「能來此實習，我感到很驕傲。」實習期間，馬來西亞的政治情勢並不平靜，「到吉隆坡才第二天，就爆發首相嚴重貪污的醜聞，造成政治上的巨大動盪，因此打亂了原先的計畫。」黨以石回想當時情景，「實習生們投入大量時間關注貪污案，每日閱讀新聞、追蹤最新進展，還準備了首相貪污的金流報告。我更有幸參與了淨選盟呼籲政府進行十大改革的記者會，見證歷史性的一刻！」
</w:t>
          <w:br/>
          <w:t>該事件也爆發了吉隆坡街頭，一場空前的反貪腐大遊行，「因為人身安全考量，我沒有被允許參加遊行。」身在他鄉的黨以石雖是旁觀者，卻深深體認到民主可貴，「遊行中看到警察對民眾施暴，甚至不需理由就將社運人士拘留審問，這對在臺灣成長的我來說，深感荒謬，但在大馬這卻是合法的。」
</w:t>
          <w:br/>
          <w:t>黨以石在觀察馬來西亞的政治生態後，感恩地說，「我慶幸並珍惜自己在臺灣能自由地闡述政治理念，並珍惜前人為言論自由與人身安全所做的努力。」他接著說，「雖然大馬沒有臺灣自由，但他們有一群正為此努力的人們，我覺得潛力無窮。」
</w:t>
          <w:br/>
          <w:t>今年的海外實習計畫，黨以石從實習生躍升為帶隊的督導角色，結束7月在東南亞的交流後，8月再赴日本阿蘇市。文化交流是他實習的另一項收穫，「兩次在吉隆坡都住在當地的『學運之家』，這裡同時住著許多因社會運動而認識，懷抱理想的年輕人，他們帶領我們體驗許多當地生活。」實習隊必須自己料理三餐，煮著當地日常食物、聽伊斯蘭教經文禱告，入境隨俗讓黨以石結交不少當地好友，他一番領悟，「能深入當地了解飲食、信仰、生活習慣與文化，就是民間交流的意義。」
</w:t>
          <w:br/>
          <w:t>黨以石希望想到海外NGO實習的同學，「不要帶著成見前往當地，虛心學習的態度必能讓實習收穫滿滿。」他形容，「海外實習就像在每人心中種下希望的種子，相信一趟扎實的實習後，會更踏實地把握學習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101af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9ebf95ee-6b1a-4362-979f-1f9ff19d5213.jpg"/>
                      <pic:cNvPicPr/>
                    </pic:nvPicPr>
                    <pic:blipFill>
                      <a:blip xmlns:r="http://schemas.openxmlformats.org/officeDocument/2006/relationships" r:embed="R8613a7b9129141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13a7b912914125" /></Relationships>
</file>