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3268e8dc546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OCLC康納威解析數位訪客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【記者杜歡淡水校園報導】資圖系邀請美國國際圖書館電腦中心（OCLC, Online Computer Library Center）康納威博士（Lynn Silipigni Connaway），於9日在圖書館2樓閱活區進行「滿足讀者需求：為數位訪客與居民而設計」專題演講，吸引約40位師生參與。
</w:t>
          <w:br/>
          <w:t>康納威以實例說明，數位訪客與居民的編碼引用、數位設備帶來的隱私威脅、數位真實性的探討等重點內容，並且以「居民、訪客、個人、機構」區間的系列數據分析，分析不同年齡層和職業別的使用者，在使用APP上的不同感受程度。資圖系系主任王美玉表示，「該講者是使用者研究領域的專家，其豐富的演講內容有助於校內師生對該議題的理解。」資圖碩二呂昱慧表示，「演講內容讓我對圖書館數位化有了更深的了解，有助於我後續的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62df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c6a9a5da-eaac-445c-97a4-f9883b1ba1b1.jpg"/>
                      <pic:cNvPicPr/>
                    </pic:nvPicPr>
                    <pic:blipFill>
                      <a:blip xmlns:r="http://schemas.openxmlformats.org/officeDocument/2006/relationships" r:embed="R3467c67db0bb40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67c67db0bb4044" /></Relationships>
</file>