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6596844c949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資安宣導講習 談聯網時代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資訊處於16日舉行「一級單位（含）以上主管資訊安全宣導講習」，邀DIGITIME總經理黃欽勇，以「聯網時代－臺灣的挑戰、商機與創新」為題演講，近30人參與。校長張家宜表示，本校為全國第一所獲得「資訊安全認證」的學校，將持續推動資安，很榮幸邀請黃總經理經驗分享。
</w:t>
          <w:br/>
          <w:t>會中，黃欽勇分成「全球與臺灣ICT產業趨勢」、「臺灣邁向新時代的戰略佈局」兩大主軸講解。他深入解釋臺灣在全球環境下的產業變革及中日韓3國的產業觀察與互動。並說明新興市場的經營及系統整合與資訊服務商機，如：物聯網與創客產業市集。
</w:t>
          <w:br/>
          <w:t>問答時間，多位主管發問，資訊長郭經華提問「新南向政策」產業發展未來？黃欽勇回應，要進入東南亞市場，須深入了解當地需求，目前看來南進為必要發展趨勢。教育學院院長張鈿富請講者分享工業製造產業趨勢，黃欽勇指出各國「工業4.0」會因各國考量不同，並分析臺灣工業4.0現況。外語學院院長陳小雀表示，講者分享東南亞產業案例，若未來考慮研究拉丁美洲國家產業結構，可結合淡江外語人才發揮。</w:t>
          <w:br/>
        </w:r>
      </w:r>
    </w:p>
  </w:body>
</w:document>
</file>