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c6ad8d0f744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SDSU 榮譽副校長 談遠距教學變革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【記者陳品婕淡水校園報導】遠距組將於29日（週四）14時在E819，邀請美國加州聖地牙哥州立大學榮譽副校長Dr. Ethan A. Singer、學習設計與技術系教授王敏娟來校主講「遠距教學的變革與挑戰研習會」。美國加州聖地牙哥州立大學（San Diego State University）長期積極推動遠距教學、混和式教學、行動學習的發展、設立豐富之網路碩士學位等，其教育學院教育技術系在全美排名前3名。Dr. Ethan A. Singer將說明「The Ever Changing Landscape of Distance Education：From Online to Mobile to MOOCs」；王敏娟則會介紹「Trends and Challenges in American Higher Education：Entrepreneurship Education and the Evolution of Learning」，兩位將分享該校在遠距教學所面臨之變革與挑戰，包含介紹該校領先的創業教育法、線上教育與磨課師課程對高等教育衝擊、教育技術發展趨勢、智慧教室和混合學習發展方向，歡迎全校師生踴躍參與！</w:t>
          <w:br/>
        </w:r>
      </w:r>
    </w:p>
  </w:body>
</w:document>
</file>