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a39bf528e4d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大專盃足球賽本校晉級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【記者張少琪淡水校園報導】18日進行的兩項運動競賽，本校兩校隊選手拚命為校爭光！足球校隊在105學年度「大專校院足球運動聯賽」中，榮獲一般男子組第一區預賽第一，並以全勝之姿晉級複賽！
</w:t>
          <w:br/>
          <w:t>此役兩隊皆由多國聯軍組成，雙方攻勢猛烈，上半場本校即領先一分，下半場元智大學雖曾一度追平比數，但連領兩張黃牌，亂了陣腳。本校把握機會攻向球門，奪下第二分，以2:1勝元智大學。教練黃子榮讚美球員表現，表示賽前球隊已認真做足功課，觀察對手優缺點並調整戰術。
</w:t>
          <w:br/>
          <w:t>新北空手道賽 本校1金3銀2銅
</w:t>
          <w:br/>
          <w:t>空手道校隊赴安康高中參加「105年菁英盃空手道錦標賽競賽」，獲1金3銀2銅。其中資工四程弈華在「社會大專女子甲組（第3量級）個人對打」和「社會、大專女子甲組個人型」分別獲得第一名及第二名。她表示，「很感謝一直提攜我的教練，現在參與空手道的同學越來越少，希望學校能多推廣，培養更多選手為校爭光！」
</w:t>
          <w:br/>
          <w:t>隊長產經二黃建源獲「大專男子甲組個人型」第三名與「社會、大專男子甲組（第5、6量級）個人對打」第二名，資工三林裕修獲「大專男子乙組（第1、2量級）個人對打」第二名、物理四陳立松獲「社會、大專男子乙組個人型」第三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4efc0e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a7d3ba82-1dcd-4c2a-b35f-fb207c677e35.jpg"/>
                      <pic:cNvPicPr/>
                    </pic:nvPicPr>
                    <pic:blipFill>
                      <a:blip xmlns:r="http://schemas.openxmlformats.org/officeDocument/2006/relationships" r:embed="Rae6cf025619145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6cf02561914589" /></Relationships>
</file>