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e0260730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五虎崗文學獎特別賽出爐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慶祝本校66週年校慶，由文錙藝術中心主辦、中文系承辦的五虎崗文學獎特別競賽入圍名單日前出爐，本次以「淡江記」為題經初審、複審後共22件作品入圍，於上月23日經過國立中央大學文學院院長李瑞騰、國立政治大學台灣文學研究所教授范銘如、允晨出版社發行人廖志峰3位決審委員的評審後，由中文博四劉兆恩以〈何處有夢〉作品榮獲首獎。劉兆恩感謝，「之前已多次參加五虎崗文學獎，這次能以『記淡江』為主題拿下首獎，感到意義非凡。」
</w:t>
          <w:br/>
          <w:t>中文系系主任殷善培表示，透過本次五虎崗文學獎特別競賽方式，擴大校友參與書寫淡江，更邀請與淡江有淵源的評審群，來評介紀錄淡江的好作品。曾任教本校中文系的李瑞騰表示，本次競賽題目不易發揮，但看到校友、學生均深刻地反映與淡江的連結，實屬難得。曾是本校女性研究文學研究室主持人范銘如分享，透過本次評審勾起在淡江生活的回憶。中文系校友廖志峰建議，文字的書寫上可再有重心，文章結構可再緊密些。
</w:t>
          <w:br/>
          <w:t>本次獲獎中，推薦獎3名均由中文系校友羅士翔、曾貴麟、楊雅筑獲得；另選出校友陳彥銘等共6名佳作。徵稿活動總召中文三林采柔說明，本次投稿踴躍，恭喜得獎者通過初審、複審、決審的考驗，感謝所有工作人員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53a6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3745c86e-65dd-4338-bd59-90c7cbbc9640.jpg"/>
                      <pic:cNvPicPr/>
                    </pic:nvPicPr>
                    <pic:blipFill>
                      <a:blip xmlns:r="http://schemas.openxmlformats.org/officeDocument/2006/relationships" r:embed="R3e12b9be21954b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12b9be21954b53" /></Relationships>
</file>