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889c510a641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中國為什麼有前途？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導讀／經濟系副教授林金源
</w:t>
          <w:br/>
          <w:t>臺灣的談話節目，佔據了多數晚間電視觀眾的眼光。小小現場擠滿5、6個名嘴，外加兩個主持人，七嘴八舌地在一小時中，天南地北無所不談。言詞辛辣、聳動是名嘴的必要條件。電視臺只在意收視率，至於節目是否有助民眾長知識、得真相、凝聚解決問題的共識，則無人聞問。
</w:t>
          <w:br/>
          <w:t>比臺灣先進的美國，被臺灣鄙夷的大陸，都沒有這種節目。
</w:t>
          <w:br/>
          <w:t>你只要在網路上搜尋《羅輯思維》（不是邏輯思維），就會看到「羅胖子」的知識型脫口秀。貌不驚人的大陸青年羅振宇，沒用道具，單一場景，一人從頭講到尾。把他讀過的好書、好文章、新觀念，介紹給觀眾。談論主題從經濟學理、商業模式、國際政經，到歷史問題、人物品評，多樣而有趣。（但每集只講一主題。）
</w:t>
          <w:br/>
          <w:t>按臺灣標準來看，此節目只能孤芳自賞。但《羅輯思維》每一集平均播放近300萬次，其微信公眾號擁有650萬用戶。本書就是《羅輯思維》探討中國發展前途一系列節目的紙本，在大陸成為暢銷書，現又被引進臺灣。對照於臺灣膚淺、蒼白、理盲的傳播世界，對岸讀者的求知欲和年輕創業者的活力與創意，難道不是「中國有前途」的一項旁證？
</w:t>
          <w:br/>
          <w:t>本書認為大陸經濟仍有巨大發展潛能的因素是：一、產權逐步落實；二、市場逐步自由；三、國家逐步開放。上述每項發展，都是促使大陸經濟成長的藥引。30年來，大陸確實照這方向發展，今後也不致改變此方向。在這些面向還沒走到盡頭之前，大陸經濟順勢成長乃是邏輯的必然。何況規模經濟還是中國另有的一項優勢。
</w:t>
          <w:br/>
          <w:t>大陸幅員遼闊，各地發展程度差異很大。沿海許多地區的進步雖超過臺灣，但內陸仍有大片落後地區。在對岸，隨便一找就有2,300萬人比臺灣人更貧窮、更落後；隨便一找也有2,300萬人比臺灣人更富裕、更優秀。《羅輯思維》的成功，提醒我們應該多看看後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c6b7f6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6/m\0f44504f-d17b-462e-897c-faf6702f6b4c.jpg"/>
                      <pic:cNvPicPr/>
                    </pic:nvPicPr>
                    <pic:blipFill>
                      <a:blip xmlns:r="http://schemas.openxmlformats.org/officeDocument/2006/relationships" r:embed="R44c6e7ac1ea841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c6e7ac1ea84190" /></Relationships>
</file>