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987b27be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五虎崗文學獎4文類徵稿中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五虎崗文學獎徵稿囉！由文學院主辦的第三十三屆五虎崗文學獎，提供熱愛創作的青年學子一個展現自我的舞台，邀請全校同學執起筆寫下屬於自己的故事！收件期限自3月14日至4月14日，此次徵稿的文類有小說、散文、新詩、極短篇四類，題目皆為自訂，歡迎有興趣的同學踴躍來稿！詳細活動辦法請見中文系網站（網址：http://www.tacx.tku.edu.tw/news/news.php?class=101）查詢。</w:t>
          <w:br/>
        </w:r>
      </w:r>
    </w:p>
  </w:body>
</w:document>
</file>