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c01484f35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第一屆淡捲影展微電影徵件中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系學會將舉辦「第一屆淡捲影展」即日起至20日止開放報名，凡本校在籍學生，不限個人或團體參賽（人數無限制）和不限參賽件數，均可報名參加微電影徵件，第一名可獲得5000元獎金。本次創作主題不限，但須符合「電影片與其廣告片審議分級處理及廣告宣傳品使用辦法」普遍級、保護級或輔導級等相關規定，影片長度為8至12分鐘，將有專業人士所組成的評審團評比作品，邀請歡迎大家踴躍參加，詳細比賽簡章和報名方式，請洽「淡捲影展」官方網站。（網址：http://www.tamx.tku.edu.tw/main/?p=9977）</w:t>
          <w:br/>
        </w:r>
      </w:r>
    </w:p>
  </w:body>
</w:document>
</file>