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ae9a6b26240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僑生將辦春節祭祖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【記者蕭予恬報導】為了迎接嶄新的猴年，僑生輔導組將於元月十二日（週一）下午五時，在驚聲大樓觀海堂舉辦「僑生春節祭祖暨師生聯誼餐會」。
</w:t>
          <w:br/>
          <w:t>
</w:t>
          <w:br/>
          <w:t>　祭祖儀式將以「慎終追遠」傳統儀式，祭拜「中華民族列祖列宗」，讓在異地求學的僑生不因離家而忘祖，並且利用餐會彼此交流情感，抒解思鄉之苦。
</w:t>
          <w:br/>
          <w:t>
</w:t>
          <w:br/>
          <w:t>　僑輔組組長陳珮芬表示，摸彩活動獎品豐富，第一特獎是數位相機，餐會中還有精采才藝表演，表現學生熱情活力及多才多藝的一面。祭祖儀式後，校長張紘炬、行政副校長張家宜、學術副校長馮朝剛及行政院僑委會委員長張富美將一同發壓歲錢，把祝福藉由紅包傳給每一位僑生。</w:t>
          <w:br/>
        </w:r>
      </w:r>
    </w:p>
  </w:body>
</w:document>
</file>