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dcc95ff9f4c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行動化學車3月首度前往國小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行動化學車2月前往宜蘭順安國中、南澳高中國中部、興中國中、內城國中進行「七彩小蝌蚪」、「繽紛彩色蛋」等實驗，不畏低溫與學生互動，讓他們愛上化學，有趣的假人攝影、精采的魔術表演讓學生感受到行動化學車團隊的用心，各地國中師生在FB粉絲專頁中留下感謝話語。3月起，行動化學車將前往新北市各地中學，推廣生活化學。本次首度新增國小行程，29日起將前往三合國小、大鵬國小、義方國小，以及瑞亭國小，活動請見行動遊樂趣臉書粉絲專頁，網址：https://www. facebook.com/ChemistryOTG/）</w:t>
          <w:br/>
        </w:r>
      </w:r>
    </w:p>
  </w:body>
</w:document>
</file>