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12dcd702b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行政會議移師雲門 張校長贈畫林懷民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153次行政會議於10日移師淡水雲門劇場舉行，一級單位主管出席。校長張家宜特別贈畫予雲門舞集創辦人林懷民，該作品由文錙藝術中心主任張炳煌以行草書寫杜甫的〈觀公孫大娘弟子舞劍器行〉，搭配水墨畫家孟昭光繪製女舞者的翩翩舞姿。
</w:t>
          <w:br/>
          <w:t>　開場時，張校長說明此行為敦親睦鄰，與林懷民創辦人會談時，了解雲門歷經八里原址火災意外後，在淡水重新再起，集結海內外不同國籍的民間捐款，打造永續基地的過程。張校長指示，今年為本校第五波開展，以人類發展史為例，從中尋找本校特色定位，並說明第五波之意義，盼會後大家積極展開行動，聚焦討論第五波核心價值。
</w:t>
          <w:br/>
          <w:t>　會議通過「研究發展處設置辦法」第六條修正草案、「能源及環境安全衛生管理系統推動委員會設置辦法」第三條修正草案；修正通過「災害防救委員會設置辦法」草案。
</w:t>
          <w:br/>
          <w:t>　此次更有參觀行程，走訪園區內的劇場、常設攝影展等地，藉由攝影作品賞析，述說雲門舞集之歷史與特色。建築物設計理念結合綠化，並且融入當地環境特色，即使細雨綿綿，眾人仍津津有味地認真聽導覽人員的解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c25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5a0d585c-b30c-4571-95a8-1e0c84079202.jpg"/>
                      <pic:cNvPicPr/>
                    </pic:nvPicPr>
                    <pic:blipFill>
                      <a:blip xmlns:r="http://schemas.openxmlformats.org/officeDocument/2006/relationships" r:embed="R34db287733b245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c5db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52b8efaf-f431-4dbf-8daf-f972b3e06d3d.JPG"/>
                      <pic:cNvPicPr/>
                    </pic:nvPicPr>
                    <pic:blipFill>
                      <a:blip xmlns:r="http://schemas.openxmlformats.org/officeDocument/2006/relationships" r:embed="R372bb464019741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db287733b2456e" /><Relationship Type="http://schemas.openxmlformats.org/officeDocument/2006/relationships/image" Target="/media/image2.bin" Id="R372bb4640197412c" /></Relationships>
</file>