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8dbae1f8849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9國青年領袖聚焦全球議題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【記者陳昶育淡水校園報導】國際暨兩岸事務處於8日至13日在本校舉辦「2017淡江大學世界青年領袖論壇」，來自9國15校共40位青年齊聚，研討「世界之前景（Prospects for the World：Meeting Challenges with Vision）」9日在驚聲國際會議廳舉行開幕式，國際事務副校長戴萬欽、國際長李佩華、秘書長何啟東、一級主管等師長出席。戴萬欽致詞時表示：「今日論壇聚集世界許多國家之學子，並提供一個交流的平台，多元探討現今世界所面對的重大議題。」李佩華則十分歡迎與會學生，期望大家能體驗並享受在臺灣的日子。
</w:t>
          <w:br/>
          <w:t>　9至10日上午舉行6場論壇，全程以英文發表及研討「全球治理與民主」、「全球糧食、能源與環境」、「全球文化與社會」、「全球經濟」及「全球政治」五大議題。
</w:t>
          <w:br/>
          <w:t>  　10日下午至12日進行參訪，參訪行程包括故宮博物院、士林夜市、三峽老街、台北101、淡水老街、雲門劇場等地。來自印尼的國企四何順勇表示，期望利用此次機會發表論文，並認識各國菁英。他分享：「從他人報告中，拓展不同類群知識，如碳纖維報告啟發我對這門學問的興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135c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86ad856e-646d-4f20-872d-48291c31769a.jpg"/>
                      <pic:cNvPicPr/>
                    </pic:nvPicPr>
                    <pic:blipFill>
                      <a:blip xmlns:r="http://schemas.openxmlformats.org/officeDocument/2006/relationships" r:embed="R18fcdd7c0d5d4e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fcdd7c0d5d4e18" /></Relationships>
</file>