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3c48231af41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教科憶，起展產學合作成果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6日，教育科技學系第十七屆畢業專題成果展「憶，起」在黑天鵝展示廳盛大開幕，廠商代表、台灣癌症資訊全人關懷協會秘書鄭沛祺亦出席。本校校長張家宜表示，「當其他系所面臨減班，教科系卻逆勢成長，可預見教科系越來越熱門，且符合時代趨勢和產業需求。」同時肯定學生組織訓練有素及產學合作之成果卓越。
</w:t>
          <w:br/>
          <w:t>教育學院院長張鈿富說，未來將積極整合教育學院的教育資源，增加學分學程，期待幫助同學們快速與職場接軌。教科系系主任沈俊毅感性地說：「作為一位老師最大的成就，就是看見學生有豐厚的收穫與學習成果。」他鼓勵學生做中學，培養團隊合作、解決問題等堅韌的學習力。
</w:t>
          <w:br/>
          <w:t>此次畢展是由兩個畢業班級一同策展，更加符合展覽主題，且學生在教科系累積的知能為基礎，結合企業、公益團體、國小等合作對象，協同製作相關主題教材，參展作品共計30組，分別以應用程式App、網頁、遊戲及動畫等方式呈現，經考核最終是由「天生國小－積動戰士」獲得第一名肯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91840"/>
              <wp:effectExtent l="0" t="0" r="0" b="0"/>
              <wp:docPr id="1" name="IMG_bff3ac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0/m\b926a765-aeb1-45dc-9bf8-6a089e146565.jpg"/>
                      <pic:cNvPicPr/>
                    </pic:nvPicPr>
                    <pic:blipFill>
                      <a:blip xmlns:r="http://schemas.openxmlformats.org/officeDocument/2006/relationships" r:embed="Rf164bfc936b640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91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64bfc936b64078" /></Relationships>
</file>