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0e7bb6c61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 【開卷區】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校園內單純閱讀區域，如覺生紀念圖書館1樓自習室、2樓閱活區等，圖中為圖書館3樓參考書庫區。（攝影／何瑋健）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b268ca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109cc0d2-1b34-41f8-ba30-9028fb248ff7.jpg"/>
                      <pic:cNvPicPr/>
                    </pic:nvPicPr>
                    <pic:blipFill>
                      <a:blip xmlns:r="http://schemas.openxmlformats.org/officeDocument/2006/relationships" r:embed="R2aa37fac9c6742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37fac9c674278" /></Relationships>
</file>