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a3b9ce071744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e教高下　科技爭峰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本校教育科技學系第二屆校內畢業成果展，將自明日（廿八日）早上十時三十分起在商館展示廳展開，為期四天。展出內容包括書面教育訓練手冊、各作品企劃書、教學軟體光碟、教學網站（網頁教材）及教學錄影帶等。
</w:t>
          <w:br/>
          <w:t>
</w:t>
          <w:br/>
          <w:t>　本次展出是以「e教高下、科技爭峰」為主題，作品則是由教科系六十七位同學耗時一年時間所完成，共將展出四類十七件作品，其中孕婦課程等三項是書面教育訓練手冊、幸運草世界歷險等五項是教學軟體光碟、兒童性侵害防治等六項是教學網站、他是我們的好朋友等三項是教學錄影帶。
</w:t>
          <w:br/>
          <w:t>
</w:t>
          <w:br/>
          <w:t>　該活動將在廿八日（週五）下午舉行閉幕式，將有摸彩活動，預計將從人氣最旺的兩組專題投票箱中各抽出一位幸運觀眾，並於現場抽出另一位，共計會有三位與會同學將獲得精美禮品。
</w:t>
          <w:br/>
          <w:t>
</w:t>
          <w:br/>
          <w:t>　教科系表示，該展覽希望藉由檢視學生在學校四年中對於所學理論與實務的結合成果，讓相關企業、機關學校、社會人士等了解該系學生所具備的各面向專業知識與能力，並宣傳教育科技系之特色，期望以此提昇學生畢業後的就業發展機會。</w:t>
          <w:br/>
        </w:r>
      </w:r>
    </w:p>
  </w:body>
</w:document>
</file>