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826c538bfb4d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就業博覽會企業肯定淡江 媒合率高過 42%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新北市政府勞工局今年度首場校園就業博覽會「2017淡江大學校園就業博覽會」，上月29日在本校學生活動中心及海報街盛大展開，為本校職涯啟航週掀起最高潮！在本校醒獅團的精彩表演後，由學術副校長葛煥昭（前排右二）、行政副校長胡宜仁（前排右三）、學務長林俊宏（前排右一）、新北市政府勞工局局長謝政達（前排右四）等共同剪綵揭開序幕。
</w:t>
          <w:br/>
          <w:t>胡宜仁致詞表示，本次博覽會籌備很久，為迎接淡江大學邁入第五波，且淡江畢業生眾多，特別擴大舉辦。盼望畢業生所具備的能力可與業界所需人才連接，因而順利求職。感謝勞工局及職涯輔導組，幫助畢業生順利找到工作。希望未來增設淡江校友專區，讓學長姊提供機會照顧學弟妹。新北市政府勞工局局長謝政達感謝本校多年來的合作，因政府推行新南向政策，許多廠商釋出給外籍生的職缺，望能提高勞動力人口。職涯輔導組組長吳玲表示，「本次就業博覽會為本校近年最大，且擺攤廠商類型十分多元。共釋出近5千個職缺，較去年多了近40家廠商參與，也多釋出近一倍職缺。」今年邀請到各類型廠商參加，其中的餐飲、服務業較去年多。承辦人鄭德成表示，「經統計，參加的同學逾2500人，投遞履歷有2100餘人次，廠商擬錄用超過900人次，媒合率約為42.51%。」
</w:t>
          <w:br/>
          <w:t>現場除就業導覽與廠商介紹外，亦設有履歷健診，協助同學修改履歷，在求職的第一關能有更加亮眼的表現。人資專家彭聖裕表示，尚有許多同學對於未來志向不明確，因此修改履歷的方向為將之結構化、邏輯化，想讓雇主在面試前注意到的話，建議同學在學期間多多充實社團或打工經驗，在履歷中能明確呈現出人格特質。
</w:t>
          <w:br/>
          <w:t>企管四周欣穎表示，還不清楚未來就業的方向，但透過博覽會能了解業界所需人才及待遇，希望未來能增加航空領域設攤。航太四李寧則說，今年廠商多為餐飲、服務類型，針對理工學院的職缺較少，建議能增加與研發相關公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b9ab5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06e396f2-0f45-4277-ba92-7b2ae87bbcbd.jpg"/>
                      <pic:cNvPicPr/>
                    </pic:nvPicPr>
                    <pic:blipFill>
                      <a:blip xmlns:r="http://schemas.openxmlformats.org/officeDocument/2006/relationships" r:embed="Ra248bfaa2284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6f10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995fdad5-12a2-4879-89c3-6e653bdd8d95.jpg"/>
                      <pic:cNvPicPr/>
                    </pic:nvPicPr>
                    <pic:blipFill>
                      <a:blip xmlns:r="http://schemas.openxmlformats.org/officeDocument/2006/relationships" r:embed="R38b869d8960a49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f175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7074029d-a627-435c-8af4-c60942d8064c.jpg"/>
                      <pic:cNvPicPr/>
                    </pic:nvPicPr>
                    <pic:blipFill>
                      <a:blip xmlns:r="http://schemas.openxmlformats.org/officeDocument/2006/relationships" r:embed="Red7ce9e342234d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48bfaa22844d10" /><Relationship Type="http://schemas.openxmlformats.org/officeDocument/2006/relationships/image" Target="/media/image2.bin" Id="R38b869d8960a4925" /><Relationship Type="http://schemas.openxmlformats.org/officeDocument/2006/relationships/image" Target="/media/image3.bin" Id="Red7ce9e342234df9" /></Relationships>
</file>