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f111271f10946c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1033 期</w:t>
        </w:r>
      </w:r>
    </w:p>
    <w:p>
      <w:pPr>
        <w:jc w:val="center"/>
      </w:pPr>
      <w:r>
        <w:r>
          <w:rPr>
            <w:rFonts w:ascii="Segoe UI" w:hAnsi="Segoe UI" w:eastAsia="Segoe UI"/>
            <w:sz w:val="32"/>
            <w:color w:val="000000"/>
            <w:b/>
          </w:rPr>
          <w:t>春風電影院 牧羊草坪露天開播</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杜歡淡水校園報導】伴隨初春的微風，大傳系畢製「大風吹」於上月30日晚間6時在牡羊草坪架起巨型投影機，並播放電影《高年級實習生》，讓大家盡情享受春天的夜晚，共吸引近百位同學熱情參與。現場備有免費爆米花、可樂果、汽水，還有吧檯研習社提供3款特製調酒。伴隨著夜色與電影，同學們坐在草地上相互交流，歡快暢飲，氣氛熱絡。電影播映後進行有獎徵答環節，讓現場氣氛推向高潮。活動負責人，大傳四郭珮君表示，「春風電影院的活動旨在透過露天電影院的形式讓大家都能隨時欣賞電影，並藉此機會宣傳大傳系畢業成果展的作品。」參與活動的大傳四李嘉欣表示，「活動形式很有趣，在馬來西亞沒有見過，特別邀請好友一同來看電影。」</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a555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3/m\cd99a9ea-e6e0-44a7-98f0-df66aa3e30ca.JPG"/>
                      <pic:cNvPicPr/>
                    </pic:nvPicPr>
                    <pic:blipFill>
                      <a:blip xmlns:r="http://schemas.openxmlformats.org/officeDocument/2006/relationships" r:embed="R4f94afacc3434a03"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f94afacc3434a03" /></Relationships>
</file>