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e9581e3e143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和平論壇 戰略所探討東亞變局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16日，本校戰略所所長李大中、教授翁明賢出席由國家展望文教基金會主辦的「和平中立與東亞變局學術論壇」，邀請前總統呂秀蓮等國內戰略專家與國際政治學者，針對變動的東亞情勢探討臺灣的出路。
</w:t>
          <w:br/>
          <w:t>翁明賢表示，臺灣秉持著「不統、不獨、不武」的思維，在國家和平中立的意義上相對來說是消極的表現，和平亦不代表孤立，如何在美中兩強之間，保持戰略平衡、等距外交，除了需要有堅強的國防武力及戰略思維，更要加強國際參與，提高國際能見度及貢獻實力。
</w:t>
          <w:br/>
          <w:t>此論壇亦由臺灣戰略研究學會承辦、本校戰略所協辦，呂秀蓮以「臺灣和平中立化的展望」為題發表演說，她主張，臺灣應該舉行公投，決議臺灣成為中立國，如此若遇戰爭爆發，戰爭國不可強迫中立國參戰或提供物資。
</w:t>
          <w:br/>
          <w:t>會中，以「亞太戰略情勢」、「島嶼主權爭議與海域和平中立」及「兩岸永續和平發展」為三主軸，並針對東亞六國情勢探討、美國亞洲戰略評估、爭議海域中立化、東海與南海島嶼爭議、北京「一中政策」的虛與實、臺海中立化的戰略評估等議題進行討論，另以「臺灣和平中立的戰略意義」為主題之圓桌論壇。</w:t>
          <w:br/>
        </w:r>
      </w:r>
    </w:p>
  </w:body>
</w:document>
</file>