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1afae72784f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&amp;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◎主題：著作權，試試看您能答對幾題：
</w:t>
          <w:br/>
          <w:t>1.（　）著作權包含著作人格權和著作財產權二種。
</w:t>
          <w:br/>
          <w:t>2.（　）著作財產權是財產權的一種，可以轉讓給他人，也可由繼承人依法繼承。
</w:t>
          <w:br/>
          <w:t>3.（　）加註「家用」之合法影音光碟，
</w:t>
          <w:br/>
          <w:t>可用於「營業用」。
</w:t>
          <w:br/>
          <w:t>答案：
</w:t>
          <w:br/>
          <w:t>1.（○）、2.（○）、3.（X）說明：如欲在營業場所播放影音光碟，必須購買已有公開上映授權之「公播版」影片。</w:t>
          <w:br/>
        </w:r>
      </w:r>
    </w:p>
  </w:body>
</w:document>
</file>