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22f065d6a4f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黃詩宜　羅翎心獲新聞獎學金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所研二黃詩宜、大傳四羅翎心兩位同學，上週雙雙獲得「第十八屆蕭同茲先生新聞獎學金」，獲得新台幣三萬元獎學金的鼓勵。該獎學金為紀念新聞界前輩、中央社創辦人蕭同茲先生培植新聞人才之遺志而設立。上週五（廿四日）於台北，由該基金會董事長葉明勳親自頒發獎學金給十八名得獎同學，本校兩位同學是以優秀成績獲選。（宜萍）</w:t>
          <w:br/>
        </w:r>
      </w:r>
    </w:p>
  </w:body>
</w:document>
</file>