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cc8ee1ff647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動物週義賣 明信片搶手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關懷動物社於上月24日至28日舉辦為期5天的「動物週」義賣活動，除了義賣貓草種子、動物造型手工餅乾及手繪筆記本等商品外，還藉由小遊戲，讓同學了解流浪動物照護知識和校犬的有趣故事。社長歷史三鮑鈞柔表示，社團是以從事貓狗緊急救援為宗旨，並提供貓狗相關資訊，此次義賣所得扣除成本後，將全數用於貓狗動物救援和醫療。在義賣攤位選購動物造型手工餅乾的資傳三李帥表示，路過時剛好看到這個活動，因為可以幫助動物就買下，希望大家都可以貢獻自己的愛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6782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3f8e22ac-d9e6-43fc-90fd-3827c82e967a.jpg"/>
                      <pic:cNvPicPr/>
                    </pic:nvPicPr>
                    <pic:blipFill>
                      <a:blip xmlns:r="http://schemas.openxmlformats.org/officeDocument/2006/relationships" r:embed="Rbb47b6010e8840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47b6010e8840e2" /></Relationships>
</file>