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aabb42b674f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林宸帆奪冠蔣國樑古典獎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筱婕、吳婕淩淡水校園報導】第七屆蔣國樑先生古典詩創作獎於6日公布得獎名次，本次本次以「城市四首」為題，共有來自全國大專院校22校145件作品，由成功大學中文系助理教授吳榮富、臺北大學中文系助理教授賴欣陽、網路古典詩詞雅集前版主李佩玲3位評審決選出前三名與佳作五名，本校中文碩一林宸帆以〈淡江雜感并序〉拿下冠軍，並在覺軒花園之「第七屆蔣國樑先生古典詩創作獎頒獎典禮暨2017立夏詩會」中接受公開表揚。
</w:t>
          <w:br/>
          <w:t>本次活動負責人中文系助理教授普義南感謝蔣國樑先生的家屬支持、氣球社協助場地布置，以及各大專院校詩社的參與，並表示，和一般頒獎典禮不同的是有加入古典詩吟唱表演，更聚集古典詩壇同好來承繼蔣國樑先生的精神，同時這是大專詩壇重要的歷史，希望可以將史料好好保存。
</w:t>
          <w:br/>
          <w:t>而本次的立夏詩會中，共有八校67人參與，由網路古典詩詞雅集版主吳俊男擔任左詞宗、元智大學中文系助理教授擔任右詞宗，以「咖啡」為詩題進行上平五微韻韻目的現場七言絕句即席創作，因韻目的難度頗高讓現場創作者費盡心思，最後共有67件參賽，29件入圍得獎。
</w:t>
          <w:br/>
          <w:t>而由驚聲古典詩社和攝影社聯合舉辦融合文字和攝影之美的「攝詩入鏡-詩詞攝影大賽」於6日下午在覺軒三廳進行頒獎典禮，本次以「悲」為徵選主題，參賽者須自選古典詩詞作為攝影作品的題辭，以顯文字與影像交互相映。獲得第一名的本報攝影記者中文一麥麗雯表示，「我非常喜歡攝影，也覺得每一張照片背後都有故事。這項比賽規定將自己的作品用詩句詮釋，我覺得很有意思！謝謝評審的鼓勵，我會持續用文字和攝影去表達自己的想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dcb3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d463a156-175a-4005-a924-31e2ad72352a.JPG"/>
                      <pic:cNvPicPr/>
                    </pic:nvPicPr>
                    <pic:blipFill>
                      <a:blip xmlns:r="http://schemas.openxmlformats.org/officeDocument/2006/relationships" r:embed="R300166653d4240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0166653d42407d" /></Relationships>
</file>