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f8629bac5c48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五虎崗文學獎公布決審名單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第三十三屆五虎崗文學獎經過初審為資格審查、複審聘請校內教授評選後，5日已公布決審名單，本次共有XXX件參賽，進入決審作品有，小說組10件，散文組25件，新詩組31件，極短篇21件，將於24日舉行決審會議，由校外文壇名家、出版界人士等人進行評審，關於入圍作品請見第三十三屆五虎崗文學獎粉絲專頁。（網址：https://www.facebook.com/tkuliterature/?fref=ts）</w:t>
          <w:br/>
        </w:r>
      </w:r>
    </w:p>
  </w:body>
</w:document>
</file>