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2cfca7926941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親子氣球同慶國際海博館日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海事博物館響應文化部2017國際博物館日，於13日結合母親節舉辦系列活動。「到底俾斯麥號是怎麼沉的？」特展，以海報方式呈現，並由海博館專員黃維綱導覽解說，在海博館4樓播放室播放影片「俾斯麥號殲滅戰」，讓前來觀展觀眾更認識歷史真相。配合母親節，海博館邀前麥當勞總公司資深品牌專員張仲君，指導民眾折造型氣球，親子互動，手作各種可愛造型氣球，現場氣氛溫馨又歡樂。黃維綱表示：「文化部的博物館日已舉辦多年，今年巧遇母親節因此本館舉行系列活動，親子一同遊戲，也能藉此認識博物館和海洋歷史！」（文／陳品婕、圖／海博館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803e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9/m\84098579-0350-4983-80e5-492190c53bcc.jpg"/>
                      <pic:cNvPicPr/>
                    </pic:nvPicPr>
                    <pic:blipFill>
                      <a:blip xmlns:r="http://schemas.openxmlformats.org/officeDocument/2006/relationships" r:embed="R76b1a46cae4d46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b1a46cae4d4660" /></Relationships>
</file>