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4bff4ca9344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師生立蛋包粽 歡慶端午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女聯會立蛋大賽　喜迎端午
</w:t>
          <w:br/>
          <w:t>【記者林妍君淡水校園報導】端午節快樂！女聯會於上月25日在覺軒三廳舉辦「端午立蛋，粽味飄香」活動，除了品嚐粽子，亦有立蛋比賽，讓人感受到十足的民俗趣味性。
</w:t>
          <w:br/>
          <w:t>女聯會理事長陳叡智表示，「據說端午節陽氣最重，只要能直立雞蛋者，代表充分吸取了天地陽氣，然而看見大家立蛋的精彩表現，表示大家『氣』相當足，希望大家繼續保持。」
</w:t>
          <w:br/>
          <w:t>哨子一吹，大家小心翼翼將手中雞蛋直立起，現場驚呼聲此起彼落，經過兩回合廝殺，以3分鐘立了4顆雞蛋的財務處專員張佳珍獲得第一名，她笑說，「感謝女聯會舉辦這麼有趣的活動，能立起這麼多雞蛋，真是出乎意料之外。」
</w:t>
          <w:br/>
          <w:t>境外生立蛋包粽慶端午
</w:t>
          <w:br/>
          <w:t>【記者趙世勳淡水校園報導】上月26日，境輔組在驚聲10樓大廳舉辦端午節發粽子活動，發送近4百顆粽子，以及桃子、李子等應景水果，除讓境外生品嚐臺灣美食外，也舉行立蛋比賽、包粽子體驗活動，現場充滿歡樂氣氛。國際事務副校長戴萬欽致詞表示，下週是端午節，很開心能與境外生一起過節，更引用「每逢佳節倍思親」俗諺，象徵大家庭的和樂氛圍；國際長李佩華表示，立蛋、划龍舟是華人悠久傳統，更鼓勵大家品嚐美味粽子。
</w:t>
          <w:br/>
          <w:t>立蛋比賽中，自6組參賽者中榮獲冠軍，來自索羅門的臺灣亞太碩二卡爾分享，求學生涯初次體驗到華人文化，實在難能可貴！
</w:t>
          <w:br/>
          <w:t>工學院端午茶話會 200教師交流教學
</w:t>
          <w:br/>
          <w:t>【記者李欣倪淡水校園報導】工學院與學教中心於上月23日在工學大樓E301共同舉辦「工學院教師社群端午茶話會」中，現場除了展出各系課程設計海報，還提供餐點享用。工學院院長許輝煌、學教中心執行長潘慧玲皆出席，逾200位教師與會。許輝煌表示，「藉由端午佳節邀請教師們團聚，除了為院內各系所教師開拓橫向交流的機會，也期待大家精進、相互觀摩教學方式。」
</w:t>
          <w:br/>
          <w:t>此次與會的化材系副教授林正嵐說：「茶會提供交流機會，不僅可以認識其他工學院同仁，也能了解各社群研究方向，相信藉由參考其他社群作法，有助於增加和改進系上社群的發展。」
</w:t>
          <w:br/>
          <w:t>資圖系師生40人相聚端午會
</w:t>
          <w:br/>
          <w:t>【記者秦宛萱淡水校園報導】資圖系於上月23日中午在L522舉行端午餐會，邀請系上榮譽教授黃世雄、師生近40人相聚共慶端午佳節，現場備有粽子、多樣餐點供師生享用。資圖系系主任王美玉表示，透過此活動也讓本校境外生能感受家的溫暖。黃世雄則勉勵學生要勤勉學習。來自馬來西亞的資圖一何美欣說：「原以為今年端午節要一個人過，但這個活動與師生一起吃粽子，讓我感到格外溫馨。」
</w:t>
          <w:br/>
          <w:t>宿治會應景「粽夏松濤」吃粽子
</w:t>
          <w:br/>
          <w:t>【記者胡榮華淡水校園報導】端午節一到，就想起粽子的美味！松濤館宿舍自治會於上月22日舉行「粽夏松濤」活動，分別在各館發放粽子，讓住宿生在外地也能開心地過端午。活動負責人會計二戴薆玲說，「想讓住宿生有過端午節的氣氛，所以發放粽子給大家享用，我們提供了南北部粽、紅豆鹼粽、素粽給大家選擇。」住宿生中文一許舒涵說，「這次活動除了粽子好吃外，動線規劃也很完善，覺得宿治會非常用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c29d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f7432e3b-c733-47cc-adb1-9b6254a210b1.jpg"/>
                      <pic:cNvPicPr/>
                    </pic:nvPicPr>
                    <pic:blipFill>
                      <a:blip xmlns:r="http://schemas.openxmlformats.org/officeDocument/2006/relationships" r:embed="R2d577ca6817542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3982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59f7a74b-c670-4e44-8f3a-f0073ecd6640.jpg"/>
                      <pic:cNvPicPr/>
                    </pic:nvPicPr>
                    <pic:blipFill>
                      <a:blip xmlns:r="http://schemas.openxmlformats.org/officeDocument/2006/relationships" r:embed="R98982951d3a74c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b372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1c403e00-29c9-4b7a-9199-138710881d4d.jpg"/>
                      <pic:cNvPicPr/>
                    </pic:nvPicPr>
                    <pic:blipFill>
                      <a:blip xmlns:r="http://schemas.openxmlformats.org/officeDocument/2006/relationships" r:embed="Re3466a54c09342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b758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15f4a573-7509-4674-b86f-33d71ccce7a8.jpg"/>
                      <pic:cNvPicPr/>
                    </pic:nvPicPr>
                    <pic:blipFill>
                      <a:blip xmlns:r="http://schemas.openxmlformats.org/officeDocument/2006/relationships" r:embed="Rd70c443076944d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d133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99c89845-7b01-4136-ad98-1cad0d6e06b5.jpg"/>
                      <pic:cNvPicPr/>
                    </pic:nvPicPr>
                    <pic:blipFill>
                      <a:blip xmlns:r="http://schemas.openxmlformats.org/officeDocument/2006/relationships" r:embed="Re15c3009a52e43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577ca681754281" /><Relationship Type="http://schemas.openxmlformats.org/officeDocument/2006/relationships/image" Target="/media/image2.bin" Id="R98982951d3a74c75" /><Relationship Type="http://schemas.openxmlformats.org/officeDocument/2006/relationships/image" Target="/media/image3.bin" Id="Re3466a54c093428b" /><Relationship Type="http://schemas.openxmlformats.org/officeDocument/2006/relationships/image" Target="/media/image4.bin" Id="Rd70c443076944d7d" /><Relationship Type="http://schemas.openxmlformats.org/officeDocument/2006/relationships/image" Target="/media/image5.bin" Id="Re15c3009a52e43ac" /></Relationships>
</file>